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19" w:rsidRDefault="00763F0C">
      <w:pPr>
        <w:jc w:val="center"/>
        <w:rPr>
          <w:b/>
          <w:sz w:val="24"/>
          <w:szCs w:val="24"/>
        </w:rPr>
      </w:pPr>
      <w:r>
        <w:rPr>
          <w:b/>
          <w:sz w:val="24"/>
          <w:szCs w:val="24"/>
        </w:rPr>
        <w:t>Preferred</w:t>
      </w:r>
      <w:r w:rsidR="00282AA1">
        <w:rPr>
          <w:b/>
          <w:sz w:val="24"/>
          <w:szCs w:val="24"/>
        </w:rPr>
        <w:t xml:space="preserve"> Recreation Alternatives</w:t>
      </w:r>
    </w:p>
    <w:p w:rsidR="00180D19" w:rsidRDefault="00282AA1">
      <w:pPr>
        <w:jc w:val="center"/>
        <w:rPr>
          <w:b/>
          <w:sz w:val="24"/>
          <w:szCs w:val="24"/>
        </w:rPr>
      </w:pPr>
      <w:r>
        <w:rPr>
          <w:b/>
          <w:sz w:val="24"/>
          <w:szCs w:val="24"/>
        </w:rPr>
        <w:t>Stemilt-Squilchuck Recreation Plan</w:t>
      </w:r>
    </w:p>
    <w:p w:rsidR="00180D19" w:rsidRDefault="00763F0C">
      <w:pPr>
        <w:jc w:val="center"/>
        <w:rPr>
          <w:b/>
          <w:sz w:val="24"/>
          <w:szCs w:val="24"/>
        </w:rPr>
      </w:pPr>
      <w:r>
        <w:rPr>
          <w:b/>
          <w:sz w:val="24"/>
          <w:szCs w:val="24"/>
        </w:rPr>
        <w:t>December</w:t>
      </w:r>
      <w:r w:rsidR="00282AA1">
        <w:rPr>
          <w:b/>
          <w:sz w:val="24"/>
          <w:szCs w:val="24"/>
        </w:rPr>
        <w:t>, 2017</w:t>
      </w:r>
    </w:p>
    <w:p w:rsidR="00180D19" w:rsidRDefault="00180D19">
      <w:pPr>
        <w:rPr>
          <w:b/>
        </w:rPr>
      </w:pPr>
    </w:p>
    <w:p w:rsidR="00180D19" w:rsidRDefault="00763F0C">
      <w:pPr>
        <w:rPr>
          <w:rFonts w:ascii="Calibri" w:eastAsia="Calibri" w:hAnsi="Calibri" w:cs="Calibri"/>
        </w:rPr>
      </w:pPr>
      <w:r>
        <w:rPr>
          <w:rFonts w:ascii="Calibri" w:eastAsia="Calibri" w:hAnsi="Calibri" w:cs="Calibri"/>
        </w:rPr>
        <w:t>Below is the</w:t>
      </w:r>
      <w:r w:rsidR="00282AA1">
        <w:rPr>
          <w:rFonts w:ascii="Calibri" w:eastAsia="Calibri" w:hAnsi="Calibri" w:cs="Calibri"/>
        </w:rPr>
        <w:t xml:space="preserve"> </w:t>
      </w:r>
      <w:r>
        <w:rPr>
          <w:rFonts w:ascii="Calibri" w:eastAsia="Calibri" w:hAnsi="Calibri" w:cs="Calibri"/>
        </w:rPr>
        <w:t>preferred recreation alternative</w:t>
      </w:r>
      <w:r w:rsidR="00282AA1">
        <w:rPr>
          <w:rFonts w:ascii="Calibri" w:eastAsia="Calibri" w:hAnsi="Calibri" w:cs="Calibri"/>
        </w:rPr>
        <w:t xml:space="preserve"> that package</w:t>
      </w:r>
      <w:r>
        <w:rPr>
          <w:rFonts w:ascii="Calibri" w:eastAsia="Calibri" w:hAnsi="Calibri" w:cs="Calibri"/>
        </w:rPr>
        <w:t>s</w:t>
      </w:r>
      <w:r w:rsidR="00282AA1">
        <w:rPr>
          <w:rFonts w:ascii="Calibri" w:eastAsia="Calibri" w:hAnsi="Calibri" w:cs="Calibri"/>
        </w:rPr>
        <w:t xml:space="preserve"> together the various recrea</w:t>
      </w:r>
      <w:r w:rsidR="004065BF">
        <w:rPr>
          <w:rFonts w:ascii="Calibri" w:eastAsia="Calibri" w:hAnsi="Calibri" w:cs="Calibri"/>
        </w:rPr>
        <w:t>tion concepts compiled through Recreation C</w:t>
      </w:r>
      <w:r w:rsidR="00282AA1">
        <w:rPr>
          <w:rFonts w:ascii="Calibri" w:eastAsia="Calibri" w:hAnsi="Calibri" w:cs="Calibri"/>
        </w:rPr>
        <w:t>ommittee meet</w:t>
      </w:r>
      <w:r w:rsidR="00AE4C38">
        <w:rPr>
          <w:rFonts w:ascii="Calibri" w:eastAsia="Calibri" w:hAnsi="Calibri" w:cs="Calibri"/>
        </w:rPr>
        <w:t xml:space="preserve">ings and from previous planning </w:t>
      </w:r>
      <w:r w:rsidR="00282AA1">
        <w:rPr>
          <w:rFonts w:ascii="Calibri" w:eastAsia="Calibri" w:hAnsi="Calibri" w:cs="Calibri"/>
        </w:rPr>
        <w:t xml:space="preserve">documents.  </w:t>
      </w:r>
      <w:r>
        <w:rPr>
          <w:rFonts w:ascii="Calibri" w:eastAsia="Calibri" w:hAnsi="Calibri" w:cs="Calibri"/>
        </w:rPr>
        <w:t xml:space="preserve">This alternative is based </w:t>
      </w:r>
      <w:r>
        <w:rPr>
          <w:rFonts w:ascii="Calibri" w:eastAsia="Calibri" w:hAnsi="Calibri" w:cs="Calibri"/>
        </w:rPr>
        <w:t>on feedback from the Recreation Committee</w:t>
      </w:r>
      <w:r>
        <w:rPr>
          <w:rFonts w:ascii="Calibri" w:eastAsia="Calibri" w:hAnsi="Calibri" w:cs="Calibri"/>
        </w:rPr>
        <w:t xml:space="preserve"> and Washington Department of Fish and Wildlife in response to the alternatives initially created to </w:t>
      </w:r>
      <w:r w:rsidR="00F11147">
        <w:rPr>
          <w:rFonts w:ascii="Calibri" w:eastAsia="Calibri" w:hAnsi="Calibri" w:cs="Calibri"/>
        </w:rPr>
        <w:t>show the variety of opportunities that could be selected in the Recreation Plan. The</w:t>
      </w:r>
      <w:r>
        <w:rPr>
          <w:rFonts w:ascii="Calibri" w:eastAsia="Calibri" w:hAnsi="Calibri" w:cs="Calibri"/>
        </w:rPr>
        <w:t xml:space="preserve"> initial alternatives</w:t>
      </w:r>
      <w:r w:rsidR="00F11147">
        <w:rPr>
          <w:rFonts w:ascii="Calibri" w:eastAsia="Calibri" w:hAnsi="Calibri" w:cs="Calibri"/>
        </w:rPr>
        <w:t xml:space="preserve"> range</w:t>
      </w:r>
      <w:r>
        <w:rPr>
          <w:rFonts w:ascii="Calibri" w:eastAsia="Calibri" w:hAnsi="Calibri" w:cs="Calibri"/>
        </w:rPr>
        <w:t>d</w:t>
      </w:r>
      <w:r w:rsidR="00F11147">
        <w:rPr>
          <w:rFonts w:ascii="Calibri" w:eastAsia="Calibri" w:hAnsi="Calibri" w:cs="Calibri"/>
        </w:rPr>
        <w:t xml:space="preserve"> from a low to high level of development and change</w:t>
      </w:r>
      <w:r w:rsidR="00C5688D">
        <w:rPr>
          <w:rFonts w:ascii="Calibri" w:eastAsia="Calibri" w:hAnsi="Calibri" w:cs="Calibri"/>
        </w:rPr>
        <w:t>.  The preferred alternative</w:t>
      </w:r>
      <w:r>
        <w:rPr>
          <w:rFonts w:asciiTheme="minorHAnsi" w:hAnsiTheme="minorHAnsi"/>
        </w:rPr>
        <w:t xml:space="preserve"> seeks to balance enhancing recreation opportunities with reducing impacts to the natural and ecological processes for water</w:t>
      </w:r>
      <w:r w:rsidR="00C5688D">
        <w:rPr>
          <w:rFonts w:asciiTheme="minorHAnsi" w:hAnsiTheme="minorHAnsi"/>
        </w:rPr>
        <w:t xml:space="preserve"> and wildlife within the basin</w:t>
      </w:r>
      <w:r>
        <w:rPr>
          <w:rFonts w:ascii="Calibri" w:eastAsia="Calibri" w:hAnsi="Calibri" w:cs="Calibri"/>
        </w:rPr>
        <w:t>.  This alternative open</w:t>
      </w:r>
      <w:r w:rsidR="00F11147">
        <w:rPr>
          <w:rFonts w:ascii="Calibri" w:eastAsia="Calibri" w:hAnsi="Calibri" w:cs="Calibri"/>
        </w:rPr>
        <w:t xml:space="preserve"> for discussion and input from the Recreation Committee, land managers</w:t>
      </w:r>
      <w:r w:rsidR="004065BF">
        <w:rPr>
          <w:rFonts w:ascii="Calibri" w:eastAsia="Calibri" w:hAnsi="Calibri" w:cs="Calibri"/>
        </w:rPr>
        <w:t xml:space="preserve"> or owners</w:t>
      </w:r>
      <w:r w:rsidR="00F11147">
        <w:rPr>
          <w:rFonts w:ascii="Calibri" w:eastAsia="Calibri" w:hAnsi="Calibri" w:cs="Calibri"/>
        </w:rPr>
        <w:t xml:space="preserve">, and the </w:t>
      </w:r>
      <w:proofErr w:type="spellStart"/>
      <w:r w:rsidR="00F11147">
        <w:rPr>
          <w:rFonts w:ascii="Calibri" w:eastAsia="Calibri" w:hAnsi="Calibri" w:cs="Calibri"/>
        </w:rPr>
        <w:t>Stemilt</w:t>
      </w:r>
      <w:proofErr w:type="spellEnd"/>
      <w:r w:rsidR="00F11147">
        <w:rPr>
          <w:rFonts w:ascii="Calibri" w:eastAsia="Calibri" w:hAnsi="Calibri" w:cs="Calibri"/>
        </w:rPr>
        <w:t xml:space="preserve"> Partnership.</w:t>
      </w:r>
      <w:r>
        <w:rPr>
          <w:rFonts w:ascii="Calibri" w:eastAsia="Calibri" w:hAnsi="Calibri" w:cs="Calibri"/>
        </w:rPr>
        <w:t xml:space="preserve"> Any final recommendations</w:t>
      </w:r>
      <w:r w:rsidR="00F11147">
        <w:rPr>
          <w:rFonts w:ascii="Calibri" w:eastAsia="Calibri" w:hAnsi="Calibri" w:cs="Calibri"/>
        </w:rPr>
        <w:t xml:space="preserve"> need to be approved by the </w:t>
      </w:r>
      <w:proofErr w:type="spellStart"/>
      <w:r w:rsidR="00F11147">
        <w:rPr>
          <w:rFonts w:ascii="Calibri" w:eastAsia="Calibri" w:hAnsi="Calibri" w:cs="Calibri"/>
        </w:rPr>
        <w:t>Stemilt</w:t>
      </w:r>
      <w:proofErr w:type="spellEnd"/>
      <w:r w:rsidR="00F11147">
        <w:rPr>
          <w:rFonts w:ascii="Calibri" w:eastAsia="Calibri" w:hAnsi="Calibri" w:cs="Calibri"/>
        </w:rPr>
        <w:t xml:space="preserve"> Partnership and land manager or owner of the property. </w:t>
      </w:r>
    </w:p>
    <w:p w:rsidR="00180D19" w:rsidRDefault="00180D19">
      <w:pPr>
        <w:rPr>
          <w:rFonts w:ascii="Calibri" w:eastAsia="Calibri" w:hAnsi="Calibri" w:cs="Calibri"/>
          <w:u w:val="single"/>
        </w:rPr>
      </w:pPr>
    </w:p>
    <w:p w:rsidR="00180D19" w:rsidRDefault="00282AA1">
      <w:pPr>
        <w:rPr>
          <w:rFonts w:ascii="Calibri" w:eastAsia="Calibri" w:hAnsi="Calibri" w:cs="Calibri"/>
          <w:b/>
          <w:sz w:val="24"/>
          <w:szCs w:val="24"/>
        </w:rPr>
      </w:pPr>
      <w:r>
        <w:rPr>
          <w:rFonts w:ascii="Calibri" w:eastAsia="Calibri" w:hAnsi="Calibri" w:cs="Calibri"/>
          <w:b/>
          <w:sz w:val="24"/>
          <w:szCs w:val="24"/>
        </w:rPr>
        <w:t>Recommendations Common to All Zones</w:t>
      </w:r>
    </w:p>
    <w:p w:rsidR="00180D19" w:rsidRDefault="00282AA1">
      <w:pPr>
        <w:pBdr>
          <w:top w:val="none" w:sz="0" w:space="0" w:color="000000"/>
          <w:left w:val="none" w:sz="0" w:space="0" w:color="000000"/>
          <w:bottom w:val="none" w:sz="0" w:space="0" w:color="000000"/>
          <w:right w:val="none" w:sz="0" w:space="0" w:color="000000"/>
          <w:between w:val="none" w:sz="0" w:space="0" w:color="000000"/>
        </w:pBdr>
        <w:spacing w:line="240" w:lineRule="auto"/>
        <w:rPr>
          <w:rFonts w:ascii="Times New Roman" w:eastAsia="Times New Roman" w:hAnsi="Times New Roman" w:cs="Times New Roman"/>
          <w:sz w:val="24"/>
          <w:szCs w:val="24"/>
        </w:rPr>
      </w:pPr>
      <w:r>
        <w:rPr>
          <w:b/>
        </w:rPr>
        <w:t>Roads:</w:t>
      </w:r>
    </w:p>
    <w:p w:rsidR="00180D19" w:rsidRDefault="00282AA1">
      <w:pPr>
        <w:numPr>
          <w:ilvl w:val="0"/>
          <w:numId w:val="13"/>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rPr>
        <w:t>Green dot roads:</w:t>
      </w:r>
    </w:p>
    <w:p w:rsidR="00180D19" w:rsidRDefault="00282AA1">
      <w:pPr>
        <w:numPr>
          <w:ilvl w:val="0"/>
          <w:numId w:val="14"/>
        </w:numPr>
        <w:pBdr>
          <w:top w:val="none" w:sz="0" w:space="0" w:color="000000"/>
          <w:left w:val="none" w:sz="0" w:space="0" w:color="000000"/>
          <w:bottom w:val="none" w:sz="0" w:space="0" w:color="000000"/>
          <w:right w:val="none" w:sz="0" w:space="0" w:color="000000"/>
          <w:between w:val="none" w:sz="0" w:space="0" w:color="000000"/>
        </w:pBdr>
        <w:spacing w:line="240" w:lineRule="auto"/>
        <w:ind w:left="1440"/>
      </w:pPr>
      <w:r>
        <w:rPr>
          <w:rFonts w:ascii="Calibri" w:eastAsia="Calibri" w:hAnsi="Calibri" w:cs="Calibri"/>
        </w:rPr>
        <w:t>Public access is provided on green-dot roads.  The Upper Basin Loop Road serves as the primary access to zone 1.  Maintain public access</w:t>
      </w:r>
      <w:r w:rsidR="00C601F3">
        <w:rPr>
          <w:rFonts w:ascii="Calibri" w:eastAsia="Calibri" w:hAnsi="Calibri" w:cs="Calibri"/>
        </w:rPr>
        <w:t xml:space="preserve"> by addressing maintenance needs on green dot road system</w:t>
      </w:r>
      <w:r>
        <w:rPr>
          <w:rFonts w:ascii="Calibri" w:eastAsia="Calibri" w:hAnsi="Calibri" w:cs="Calibri"/>
        </w:rPr>
        <w:t>.</w:t>
      </w:r>
    </w:p>
    <w:p w:rsidR="00CF46D0" w:rsidRDefault="00CF46D0">
      <w:pPr>
        <w:numPr>
          <w:ilvl w:val="0"/>
          <w:numId w:val="14"/>
        </w:numPr>
        <w:pBdr>
          <w:top w:val="none" w:sz="0" w:space="0" w:color="000000"/>
          <w:left w:val="none" w:sz="0" w:space="0" w:color="000000"/>
          <w:bottom w:val="none" w:sz="0" w:space="0" w:color="000000"/>
          <w:right w:val="none" w:sz="0" w:space="0" w:color="000000"/>
          <w:between w:val="none" w:sz="0" w:space="0" w:color="000000"/>
        </w:pBdr>
        <w:spacing w:line="240" w:lineRule="auto"/>
        <w:ind w:left="1440"/>
      </w:pPr>
      <w:r>
        <w:rPr>
          <w:rFonts w:ascii="Calibri" w:eastAsia="Calibri" w:hAnsi="Calibri" w:cs="Calibri"/>
        </w:rPr>
        <w:t>There should be no net gain in green dot road mileage resulting from any proposed changes to the green dot road system.</w:t>
      </w:r>
      <w:r w:rsidR="00C601F3">
        <w:rPr>
          <w:rFonts w:ascii="Calibri" w:eastAsia="Calibri" w:hAnsi="Calibri" w:cs="Calibri"/>
        </w:rPr>
        <w:t xml:space="preserve">  Green dot road proposals will be brought before the state agencies at the green dot road annual meeting.</w:t>
      </w:r>
    </w:p>
    <w:p w:rsidR="00CF46D0" w:rsidRDefault="00CF46D0" w:rsidP="00CF46D0">
      <w:pPr>
        <w:numPr>
          <w:ilvl w:val="0"/>
          <w:numId w:val="16"/>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rPr>
        <w:t>Non-green dot roads:</w:t>
      </w:r>
    </w:p>
    <w:p w:rsidR="00CF46D0" w:rsidRDefault="00CF46D0" w:rsidP="00CF46D0">
      <w:pPr>
        <w:numPr>
          <w:ilvl w:val="0"/>
          <w:numId w:val="18"/>
        </w:numPr>
        <w:pBdr>
          <w:top w:val="none" w:sz="0" w:space="0" w:color="000000"/>
          <w:left w:val="none" w:sz="0" w:space="0" w:color="000000"/>
          <w:bottom w:val="none" w:sz="0" w:space="0" w:color="000000"/>
          <w:right w:val="none" w:sz="0" w:space="0" w:color="000000"/>
          <w:between w:val="none" w:sz="0" w:space="0" w:color="000000"/>
        </w:pBdr>
        <w:spacing w:line="240" w:lineRule="auto"/>
        <w:ind w:left="1440"/>
      </w:pPr>
      <w:r>
        <w:rPr>
          <w:rFonts w:ascii="Calibri" w:eastAsia="Calibri" w:hAnsi="Calibri" w:cs="Calibri"/>
        </w:rPr>
        <w:t xml:space="preserve">Non-green dot roads should be permanently closed to public access.  The </w:t>
      </w:r>
      <w:proofErr w:type="spellStart"/>
      <w:r>
        <w:rPr>
          <w:rFonts w:ascii="Calibri" w:eastAsia="Calibri" w:hAnsi="Calibri" w:cs="Calibri"/>
        </w:rPr>
        <w:t>Stemilt</w:t>
      </w:r>
      <w:proofErr w:type="spellEnd"/>
      <w:r>
        <w:rPr>
          <w:rFonts w:ascii="Calibri" w:eastAsia="Calibri" w:hAnsi="Calibri" w:cs="Calibri"/>
        </w:rPr>
        <w:t xml:space="preserve"> Partnership Roads Committee </w:t>
      </w:r>
      <w:r w:rsidR="00423890">
        <w:rPr>
          <w:rFonts w:ascii="Calibri" w:eastAsia="Calibri" w:hAnsi="Calibri" w:cs="Calibri"/>
        </w:rPr>
        <w:t>provides a stakeholder panel to review proposals</w:t>
      </w:r>
      <w:r>
        <w:rPr>
          <w:rFonts w:ascii="Calibri" w:eastAsia="Calibri" w:hAnsi="Calibri" w:cs="Calibri"/>
        </w:rPr>
        <w:t xml:space="preserve"> for closing and placing barriers a</w:t>
      </w:r>
      <w:r w:rsidR="00423890">
        <w:rPr>
          <w:rFonts w:ascii="Calibri" w:eastAsia="Calibri" w:hAnsi="Calibri" w:cs="Calibri"/>
        </w:rPr>
        <w:t xml:space="preserve">long other non-green dot roads.  The Roads Committee also reviews green dot road proposals such as seasonal closures and re-routes. </w:t>
      </w:r>
    </w:p>
    <w:p w:rsidR="00180D19" w:rsidRPr="00CF46D0" w:rsidRDefault="00282AA1">
      <w:pPr>
        <w:numPr>
          <w:ilvl w:val="0"/>
          <w:numId w:val="16"/>
        </w:numPr>
        <w:pBdr>
          <w:top w:val="none" w:sz="0" w:space="0" w:color="000000"/>
          <w:left w:val="none" w:sz="0" w:space="0" w:color="000000"/>
          <w:bottom w:val="none" w:sz="0" w:space="0" w:color="000000"/>
          <w:right w:val="none" w:sz="0" w:space="0" w:color="000000"/>
          <w:between w:val="none" w:sz="0" w:space="0" w:color="000000"/>
        </w:pBdr>
        <w:spacing w:line="240" w:lineRule="auto"/>
      </w:pPr>
      <w:r>
        <w:rPr>
          <w:rFonts w:ascii="Calibri" w:eastAsia="Calibri" w:hAnsi="Calibri" w:cs="Calibri"/>
        </w:rPr>
        <w:t>Create signs at strategic access points, trailheads, campgrounds, gates, and barriers that describe the green dot road system and allowed uses.</w:t>
      </w:r>
    </w:p>
    <w:p w:rsidR="00180D19" w:rsidRDefault="00282AA1">
      <w:pPr>
        <w:rPr>
          <w:rFonts w:ascii="Calibri" w:eastAsia="Calibri" w:hAnsi="Calibri" w:cs="Calibri"/>
          <w:b/>
        </w:rPr>
      </w:pPr>
      <w:r>
        <w:rPr>
          <w:rFonts w:ascii="Calibri" w:eastAsia="Calibri" w:hAnsi="Calibri" w:cs="Calibri"/>
          <w:b/>
        </w:rPr>
        <w:t>Camping, Day-Use, Trails:</w:t>
      </w:r>
    </w:p>
    <w:p w:rsidR="00180D19" w:rsidRPr="00CF46D0" w:rsidRDefault="00282AA1">
      <w:pPr>
        <w:numPr>
          <w:ilvl w:val="0"/>
          <w:numId w:val="8"/>
        </w:numPr>
        <w:contextualSpacing/>
        <w:rPr>
          <w:b/>
        </w:rPr>
      </w:pPr>
      <w:r>
        <w:rPr>
          <w:rFonts w:ascii="Calibri" w:eastAsia="Calibri" w:hAnsi="Calibri" w:cs="Calibri"/>
        </w:rPr>
        <w:t xml:space="preserve">All </w:t>
      </w:r>
      <w:r w:rsidR="00423890">
        <w:rPr>
          <w:rFonts w:ascii="Calibri" w:eastAsia="Calibri" w:hAnsi="Calibri" w:cs="Calibri"/>
        </w:rPr>
        <w:t xml:space="preserve">improved </w:t>
      </w:r>
      <w:r>
        <w:rPr>
          <w:rFonts w:ascii="Calibri" w:eastAsia="Calibri" w:hAnsi="Calibri" w:cs="Calibri"/>
        </w:rPr>
        <w:t>campsites would include a buffer zone to protect shorelines and meadows.</w:t>
      </w:r>
    </w:p>
    <w:p w:rsidR="00CF46D0" w:rsidRDefault="00CF46D0">
      <w:pPr>
        <w:numPr>
          <w:ilvl w:val="0"/>
          <w:numId w:val="8"/>
        </w:numPr>
        <w:contextualSpacing/>
        <w:rPr>
          <w:b/>
        </w:rPr>
      </w:pPr>
      <w:r>
        <w:rPr>
          <w:rFonts w:ascii="Calibri" w:eastAsia="Calibri" w:hAnsi="Calibri" w:cs="Calibri"/>
        </w:rPr>
        <w:t xml:space="preserve">Dispersed camping opportunities that are in compliance with the green dot road regulations will remain available along the Upper Basin Loop Road. </w:t>
      </w:r>
    </w:p>
    <w:p w:rsidR="00180D19" w:rsidRDefault="00282AA1">
      <w:pPr>
        <w:rPr>
          <w:rFonts w:ascii="Calibri" w:eastAsia="Calibri" w:hAnsi="Calibri" w:cs="Calibri"/>
        </w:rPr>
      </w:pPr>
      <w:r>
        <w:rPr>
          <w:rFonts w:ascii="Calibri" w:eastAsia="Calibri" w:hAnsi="Calibri" w:cs="Calibri"/>
          <w:b/>
        </w:rPr>
        <w:t>Education and Enforcement:</w:t>
      </w:r>
      <w:r>
        <w:t xml:space="preserve"> </w:t>
      </w:r>
    </w:p>
    <w:p w:rsidR="00180D19" w:rsidRPr="00C601F3" w:rsidRDefault="00282AA1">
      <w:pPr>
        <w:numPr>
          <w:ilvl w:val="0"/>
          <w:numId w:val="17"/>
        </w:numPr>
        <w:contextualSpacing/>
      </w:pPr>
      <w:r>
        <w:rPr>
          <w:rFonts w:ascii="Calibri" w:eastAsia="Calibri" w:hAnsi="Calibri" w:cs="Calibri"/>
        </w:rPr>
        <w:t>Promote a more active education and enforcement presence, especially along the Upper Basin Loop Road in Zone 1.</w:t>
      </w:r>
      <w:r w:rsidR="00CF46D0">
        <w:rPr>
          <w:rFonts w:ascii="Calibri" w:eastAsia="Calibri" w:hAnsi="Calibri" w:cs="Calibri"/>
        </w:rPr>
        <w:t xml:space="preserve">  Coordinate across agencies to provide consistent enforcement of green dot road regulations and to share the burden of law enforcement presence. </w:t>
      </w:r>
    </w:p>
    <w:p w:rsidR="00C601F3" w:rsidRDefault="00C601F3" w:rsidP="00C601F3">
      <w:pPr>
        <w:ind w:left="720"/>
        <w:contextualSpacing/>
      </w:pPr>
    </w:p>
    <w:p w:rsidR="00180D19" w:rsidRPr="00AE4C38" w:rsidRDefault="00282AA1">
      <w:pPr>
        <w:rPr>
          <w:rFonts w:ascii="Calibri" w:eastAsia="Calibri" w:hAnsi="Calibri" w:cs="Calibri"/>
          <w:b/>
          <w:color w:val="4F81BD" w:themeColor="accent1"/>
          <w:sz w:val="24"/>
          <w:szCs w:val="24"/>
        </w:rPr>
      </w:pPr>
      <w:r w:rsidRPr="00AE4C38">
        <w:rPr>
          <w:rFonts w:ascii="Calibri" w:eastAsia="Calibri" w:hAnsi="Calibri" w:cs="Calibri"/>
          <w:b/>
          <w:color w:val="4F81BD" w:themeColor="accent1"/>
          <w:sz w:val="24"/>
          <w:szCs w:val="24"/>
        </w:rPr>
        <w:t xml:space="preserve">Zone 1 </w:t>
      </w:r>
    </w:p>
    <w:p w:rsidR="00180D19" w:rsidRPr="007C7866" w:rsidRDefault="00282AA1">
      <w:pPr>
        <w:rPr>
          <w:rFonts w:ascii="Calibri" w:eastAsia="Calibri" w:hAnsi="Calibri" w:cs="Calibri"/>
        </w:rPr>
      </w:pPr>
      <w:r w:rsidRPr="00AE4C38">
        <w:rPr>
          <w:rFonts w:ascii="Calibri" w:eastAsia="Calibri" w:hAnsi="Calibri" w:cs="Calibri"/>
        </w:rPr>
        <w:t>Use in Zone 1 is concentrated along the green dot road system comprising the Upper Basin Loop Road and Upper Wheeler R</w:t>
      </w:r>
      <w:r w:rsidR="007C7866">
        <w:rPr>
          <w:rFonts w:ascii="Calibri" w:eastAsia="Calibri" w:hAnsi="Calibri" w:cs="Calibri"/>
        </w:rPr>
        <w:t>oad and is primarily motorized.</w:t>
      </w:r>
    </w:p>
    <w:p w:rsidR="00180D19" w:rsidRPr="00AE4C38" w:rsidRDefault="00282AA1">
      <w:pPr>
        <w:rPr>
          <w:rFonts w:ascii="Calibri" w:eastAsia="Calibri" w:hAnsi="Calibri" w:cs="Calibri"/>
          <w:b/>
          <w:color w:val="4F81BD" w:themeColor="accent1"/>
          <w:sz w:val="24"/>
          <w:szCs w:val="24"/>
        </w:rPr>
      </w:pPr>
      <w:r w:rsidRPr="00AE4C38">
        <w:rPr>
          <w:rFonts w:ascii="Calibri" w:eastAsia="Calibri" w:hAnsi="Calibri" w:cs="Calibri"/>
          <w:b/>
          <w:color w:val="4F81BD" w:themeColor="accent1"/>
          <w:sz w:val="24"/>
          <w:szCs w:val="24"/>
        </w:rPr>
        <w:lastRenderedPageBreak/>
        <w:t>Zone 1: Summer Alternatives</w:t>
      </w:r>
    </w:p>
    <w:p w:rsidR="00180D19" w:rsidRDefault="00180D19">
      <w:pPr>
        <w:rPr>
          <w:b/>
        </w:rPr>
      </w:pPr>
    </w:p>
    <w:p w:rsidR="00B760E8" w:rsidRPr="00502585" w:rsidRDefault="00B760E8">
      <w:pPr>
        <w:rPr>
          <w:rFonts w:asciiTheme="minorHAnsi" w:hAnsiTheme="minorHAnsi"/>
          <w:b/>
          <w:u w:val="single"/>
        </w:rPr>
      </w:pPr>
      <w:r w:rsidRPr="00502585">
        <w:rPr>
          <w:rFonts w:asciiTheme="minorHAnsi" w:hAnsiTheme="minorHAnsi"/>
          <w:b/>
          <w:u w:val="single"/>
        </w:rPr>
        <w:t>Preferred Alternative</w:t>
      </w:r>
    </w:p>
    <w:p w:rsidR="00B760E8" w:rsidRPr="00502585" w:rsidRDefault="00B760E8" w:rsidP="00B760E8">
      <w:pPr>
        <w:rPr>
          <w:rFonts w:ascii="Calibri" w:eastAsia="Calibri" w:hAnsi="Calibri" w:cs="Calibri"/>
          <w:b/>
        </w:rPr>
      </w:pPr>
      <w:r w:rsidRPr="00502585">
        <w:rPr>
          <w:rFonts w:ascii="Calibri" w:eastAsia="Calibri" w:hAnsi="Calibri" w:cs="Calibri"/>
          <w:b/>
        </w:rPr>
        <w:t>Roads:</w:t>
      </w:r>
    </w:p>
    <w:p w:rsidR="004A3B47" w:rsidRPr="00502585" w:rsidRDefault="004A3B47" w:rsidP="004A3B47">
      <w:pPr>
        <w:rPr>
          <w:rFonts w:ascii="Calibri" w:eastAsia="Calibri" w:hAnsi="Calibri" w:cs="Calibri"/>
          <w:b/>
          <w:i/>
        </w:rPr>
      </w:pPr>
      <w:r w:rsidRPr="00502585">
        <w:rPr>
          <w:rFonts w:ascii="Calibri" w:eastAsia="Calibri" w:hAnsi="Calibri" w:cs="Calibri"/>
          <w:b/>
          <w:i/>
        </w:rPr>
        <w:t>Phase I:</w:t>
      </w:r>
    </w:p>
    <w:p w:rsidR="00B760E8" w:rsidRPr="00502585" w:rsidRDefault="00B760E8" w:rsidP="004A3B47">
      <w:pPr>
        <w:pStyle w:val="ListParagraph"/>
        <w:numPr>
          <w:ilvl w:val="0"/>
          <w:numId w:val="21"/>
        </w:numPr>
        <w:rPr>
          <w:rFonts w:ascii="Calibri" w:eastAsia="Calibri" w:hAnsi="Calibri" w:cs="Calibri"/>
        </w:rPr>
      </w:pPr>
      <w:r w:rsidRPr="00502585">
        <w:rPr>
          <w:rFonts w:ascii="Calibri" w:eastAsia="Calibri" w:hAnsi="Calibri" w:cs="Calibri"/>
        </w:rPr>
        <w:t xml:space="preserve">Grade, gravel, and maintain the </w:t>
      </w:r>
      <w:r w:rsidR="00C601F3">
        <w:rPr>
          <w:rFonts w:ascii="Calibri" w:eastAsia="Calibri" w:hAnsi="Calibri" w:cs="Calibri"/>
        </w:rPr>
        <w:t>green dot roads to high use recreation sites such as</w:t>
      </w:r>
      <w:r w:rsidRPr="00502585">
        <w:rPr>
          <w:rFonts w:ascii="Calibri" w:eastAsia="Calibri" w:hAnsi="Calibri" w:cs="Calibri"/>
        </w:rPr>
        <w:t xml:space="preserve"> Clear Lake in good condit</w:t>
      </w:r>
      <w:r w:rsidR="00423890">
        <w:rPr>
          <w:rFonts w:ascii="Calibri" w:eastAsia="Calibri" w:hAnsi="Calibri" w:cs="Calibri"/>
        </w:rPr>
        <w:t>ion so passenger vehicles can</w:t>
      </w:r>
      <w:r w:rsidR="00C601F3">
        <w:rPr>
          <w:rFonts w:ascii="Calibri" w:eastAsia="Calibri" w:hAnsi="Calibri" w:cs="Calibri"/>
        </w:rPr>
        <w:t xml:space="preserve"> access these sites.  </w:t>
      </w:r>
    </w:p>
    <w:p w:rsidR="004A3B47" w:rsidRPr="00502585" w:rsidRDefault="004A3B47" w:rsidP="004A3B47">
      <w:pPr>
        <w:pStyle w:val="ListParagraph"/>
        <w:numPr>
          <w:ilvl w:val="0"/>
          <w:numId w:val="21"/>
        </w:numPr>
      </w:pPr>
      <w:r w:rsidRPr="00502585">
        <w:rPr>
          <w:rFonts w:ascii="Calibri" w:eastAsia="Calibri" w:hAnsi="Calibri" w:cs="Calibri"/>
        </w:rPr>
        <w:t xml:space="preserve">Grade and gravel sections of the rest of the Upper Basin Loop Road and other green dot roads most needing improvements.  The goal for these roads will be to maintain access for vehicles with four wheel drive.    </w:t>
      </w:r>
    </w:p>
    <w:p w:rsidR="00B760E8" w:rsidRPr="00502585" w:rsidRDefault="004A3B47" w:rsidP="004A3B47">
      <w:pPr>
        <w:rPr>
          <w:rFonts w:ascii="Calibri" w:eastAsia="Calibri" w:hAnsi="Calibri" w:cs="Calibri"/>
          <w:b/>
          <w:i/>
        </w:rPr>
      </w:pPr>
      <w:r w:rsidRPr="00502585">
        <w:rPr>
          <w:rFonts w:ascii="Calibri" w:eastAsia="Calibri" w:hAnsi="Calibri" w:cs="Calibri"/>
          <w:b/>
          <w:i/>
        </w:rPr>
        <w:t>Phase II:</w:t>
      </w:r>
    </w:p>
    <w:p w:rsidR="004A3B47" w:rsidRPr="00502585" w:rsidRDefault="004A3B47" w:rsidP="004A3B47">
      <w:pPr>
        <w:pStyle w:val="ListParagraph"/>
        <w:numPr>
          <w:ilvl w:val="0"/>
          <w:numId w:val="21"/>
        </w:numPr>
        <w:rPr>
          <w:rFonts w:ascii="Calibri" w:eastAsia="Calibri" w:hAnsi="Calibri" w:cs="Calibri"/>
        </w:rPr>
      </w:pPr>
      <w:r w:rsidRPr="00502585">
        <w:rPr>
          <w:rFonts w:ascii="Calibri" w:eastAsia="Calibri" w:hAnsi="Calibri" w:cs="Calibri"/>
        </w:rPr>
        <w:t>Grade, gravel, and maintain the Upper Basin Loop Road in good condit</w:t>
      </w:r>
      <w:r w:rsidR="00423890">
        <w:rPr>
          <w:rFonts w:ascii="Calibri" w:eastAsia="Calibri" w:hAnsi="Calibri" w:cs="Calibri"/>
        </w:rPr>
        <w:t>ion so passenger vehicles can</w:t>
      </w:r>
      <w:r w:rsidRPr="00502585">
        <w:rPr>
          <w:rFonts w:ascii="Calibri" w:eastAsia="Calibri" w:hAnsi="Calibri" w:cs="Calibri"/>
        </w:rPr>
        <w:t xml:space="preserve"> access these sites. </w:t>
      </w:r>
    </w:p>
    <w:p w:rsidR="00B760E8" w:rsidRPr="00502585" w:rsidRDefault="00B760E8" w:rsidP="00B760E8">
      <w:pPr>
        <w:rPr>
          <w:rFonts w:ascii="Calibri" w:eastAsia="Calibri" w:hAnsi="Calibri" w:cs="Calibri"/>
        </w:rPr>
      </w:pPr>
    </w:p>
    <w:p w:rsidR="00B760E8" w:rsidRPr="00423890" w:rsidRDefault="00B760E8" w:rsidP="00B760E8">
      <w:pPr>
        <w:rPr>
          <w:rFonts w:ascii="Calibri" w:eastAsia="Calibri" w:hAnsi="Calibri" w:cs="Calibri"/>
          <w:b/>
        </w:rPr>
      </w:pPr>
      <w:r w:rsidRPr="00502585">
        <w:rPr>
          <w:rFonts w:ascii="Calibri" w:eastAsia="Calibri" w:hAnsi="Calibri" w:cs="Calibri"/>
          <w:b/>
        </w:rPr>
        <w:t>Camping, Day-Use, and Trails:</w:t>
      </w:r>
    </w:p>
    <w:p w:rsidR="00B760E8" w:rsidRPr="00502585" w:rsidRDefault="00B760E8" w:rsidP="00B760E8">
      <w:pPr>
        <w:numPr>
          <w:ilvl w:val="0"/>
          <w:numId w:val="8"/>
        </w:numPr>
        <w:contextualSpacing/>
      </w:pPr>
      <w:r w:rsidRPr="00502585">
        <w:rPr>
          <w:rFonts w:ascii="Calibri" w:eastAsia="Calibri" w:hAnsi="Calibri" w:cs="Calibri"/>
        </w:rPr>
        <w:t>For camping and day-use</w:t>
      </w:r>
      <w:r w:rsidR="00423890">
        <w:rPr>
          <w:rFonts w:ascii="Calibri" w:eastAsia="Calibri" w:hAnsi="Calibri" w:cs="Calibri"/>
        </w:rPr>
        <w:t xml:space="preserve"> improvements</w:t>
      </w:r>
      <w:r w:rsidRPr="00502585">
        <w:rPr>
          <w:rFonts w:ascii="Calibri" w:eastAsia="Calibri" w:hAnsi="Calibri" w:cs="Calibri"/>
        </w:rPr>
        <w:t>, the existing impacted areas will be used; the focus will be on accommodating existing use at peak to average times.</w:t>
      </w:r>
    </w:p>
    <w:p w:rsidR="00B760E8" w:rsidRPr="00502585" w:rsidRDefault="00B760E8" w:rsidP="00B760E8">
      <w:pPr>
        <w:rPr>
          <w:rFonts w:ascii="Calibri" w:eastAsia="Calibri" w:hAnsi="Calibri" w:cs="Calibri"/>
        </w:rPr>
      </w:pPr>
    </w:p>
    <w:p w:rsidR="00423890" w:rsidRPr="00423890" w:rsidRDefault="00B760E8" w:rsidP="00423890">
      <w:pPr>
        <w:rPr>
          <w:rFonts w:ascii="Calibri" w:eastAsia="Calibri" w:hAnsi="Calibri" w:cs="Calibri"/>
          <w:b/>
        </w:rPr>
      </w:pPr>
      <w:r w:rsidRPr="00502585">
        <w:rPr>
          <w:rFonts w:ascii="Calibri" w:eastAsia="Calibri" w:hAnsi="Calibri" w:cs="Calibri"/>
          <w:b/>
        </w:rPr>
        <w:t>Lily Lake (Section 22):</w:t>
      </w:r>
    </w:p>
    <w:p w:rsidR="00423890" w:rsidRPr="008569AE" w:rsidRDefault="00423890" w:rsidP="00B760E8">
      <w:pPr>
        <w:numPr>
          <w:ilvl w:val="0"/>
          <w:numId w:val="8"/>
        </w:numPr>
        <w:contextualSpacing/>
      </w:pPr>
      <w:r>
        <w:rPr>
          <w:rFonts w:ascii="Calibri" w:eastAsia="Calibri" w:hAnsi="Calibri" w:cs="Calibri"/>
        </w:rPr>
        <w:t>Section</w:t>
      </w:r>
      <w:r w:rsidR="008569AE">
        <w:rPr>
          <w:rFonts w:ascii="Calibri" w:eastAsia="Calibri" w:hAnsi="Calibri" w:cs="Calibri"/>
        </w:rPr>
        <w:t>s</w:t>
      </w:r>
      <w:r>
        <w:rPr>
          <w:rFonts w:ascii="Calibri" w:eastAsia="Calibri" w:hAnsi="Calibri" w:cs="Calibri"/>
        </w:rPr>
        <w:t xml:space="preserve"> 22 </w:t>
      </w:r>
      <w:r w:rsidR="008569AE">
        <w:rPr>
          <w:rFonts w:ascii="Calibri" w:eastAsia="Calibri" w:hAnsi="Calibri" w:cs="Calibri"/>
        </w:rPr>
        <w:t>and 16 are</w:t>
      </w:r>
      <w:r>
        <w:rPr>
          <w:rFonts w:ascii="Calibri" w:eastAsia="Calibri" w:hAnsi="Calibri" w:cs="Calibri"/>
        </w:rPr>
        <w:t xml:space="preserve"> subject</w:t>
      </w:r>
      <w:r w:rsidR="008569AE">
        <w:rPr>
          <w:rFonts w:ascii="Calibri" w:eastAsia="Calibri" w:hAnsi="Calibri" w:cs="Calibri"/>
        </w:rPr>
        <w:t xml:space="preserve"> to restrictions tied to the funding used by WDFW to purchase the lands from DNR</w:t>
      </w:r>
      <w:r w:rsidR="00E4121D">
        <w:rPr>
          <w:rFonts w:ascii="Calibri" w:eastAsia="Calibri" w:hAnsi="Calibri" w:cs="Calibri"/>
        </w:rPr>
        <w:t xml:space="preserve"> (will be referred to in this document as S6 restrictions)</w:t>
      </w:r>
      <w:r w:rsidR="008569AE">
        <w:rPr>
          <w:rFonts w:ascii="Calibri" w:eastAsia="Calibri" w:hAnsi="Calibri" w:cs="Calibri"/>
        </w:rPr>
        <w:t xml:space="preserve">.  While interest in improvements to recreational facilities at Lily Lake has been expressed in prior planning efforts, no development is proposed for Lily Lake through this planning effort.  </w:t>
      </w:r>
    </w:p>
    <w:p w:rsidR="00C94820" w:rsidRPr="00502585" w:rsidRDefault="00C94820" w:rsidP="00C94820">
      <w:pPr>
        <w:numPr>
          <w:ilvl w:val="0"/>
          <w:numId w:val="8"/>
        </w:numPr>
        <w:contextualSpacing/>
      </w:pPr>
      <w:r>
        <w:rPr>
          <w:rFonts w:ascii="Calibri" w:eastAsia="Calibri" w:hAnsi="Calibri" w:cs="Calibri"/>
        </w:rPr>
        <w:t>While acceptable levels and types of use under S6 guidelines ar</w:t>
      </w:r>
      <w:r w:rsidR="007C7866">
        <w:rPr>
          <w:rFonts w:ascii="Calibri" w:eastAsia="Calibri" w:hAnsi="Calibri" w:cs="Calibri"/>
        </w:rPr>
        <w:t>e unknown at the time of this document</w:t>
      </w:r>
      <w:r>
        <w:rPr>
          <w:rFonts w:ascii="Calibri" w:eastAsia="Calibri" w:hAnsi="Calibri" w:cs="Calibri"/>
        </w:rPr>
        <w:t xml:space="preserve">, it is clear that </w:t>
      </w:r>
      <w:r>
        <w:rPr>
          <w:rFonts w:ascii="Calibri" w:eastAsia="Calibri" w:hAnsi="Calibri" w:cs="Calibri"/>
          <w:i/>
        </w:rPr>
        <w:t xml:space="preserve">increased use and development </w:t>
      </w:r>
      <w:r>
        <w:rPr>
          <w:rFonts w:ascii="Calibri" w:eastAsia="Calibri" w:hAnsi="Calibri" w:cs="Calibri"/>
        </w:rPr>
        <w:t>will not be an option fo</w:t>
      </w:r>
      <w:r w:rsidR="00E4121D">
        <w:rPr>
          <w:rFonts w:ascii="Calibri" w:eastAsia="Calibri" w:hAnsi="Calibri" w:cs="Calibri"/>
        </w:rPr>
        <w:t xml:space="preserve">r these lands.  </w:t>
      </w:r>
      <w:r>
        <w:rPr>
          <w:rFonts w:ascii="Calibri" w:eastAsia="Calibri" w:hAnsi="Calibri" w:cs="Calibri"/>
        </w:rPr>
        <w:t xml:space="preserve"> </w:t>
      </w:r>
    </w:p>
    <w:p w:rsidR="008569AE" w:rsidRPr="00C94820" w:rsidRDefault="008569AE" w:rsidP="008569AE">
      <w:pPr>
        <w:numPr>
          <w:ilvl w:val="0"/>
          <w:numId w:val="8"/>
        </w:numPr>
        <w:contextualSpacing/>
      </w:pPr>
      <w:r>
        <w:rPr>
          <w:rFonts w:ascii="Calibri" w:eastAsia="Calibri" w:hAnsi="Calibri" w:cs="Calibri"/>
        </w:rPr>
        <w:t>Agencies will continue to work collaboratively to find alternatives for any displaced recreational opportunity in other parts of the basin, and to address current recreational impacts in a restorative mann</w:t>
      </w:r>
      <w:r w:rsidR="00C94820">
        <w:rPr>
          <w:rFonts w:ascii="Calibri" w:eastAsia="Calibri" w:hAnsi="Calibri" w:cs="Calibri"/>
        </w:rPr>
        <w:t xml:space="preserve">er. </w:t>
      </w:r>
    </w:p>
    <w:p w:rsidR="00B760E8" w:rsidRPr="00502585" w:rsidRDefault="00B760E8" w:rsidP="00B760E8">
      <w:pPr>
        <w:numPr>
          <w:ilvl w:val="0"/>
          <w:numId w:val="8"/>
        </w:numPr>
        <w:contextualSpacing/>
      </w:pPr>
      <w:r w:rsidRPr="00502585">
        <w:rPr>
          <w:rFonts w:ascii="Calibri" w:eastAsia="Calibri" w:hAnsi="Calibri" w:cs="Calibri"/>
        </w:rPr>
        <w:t>Assess for potential to designate non-motorized trails near Lily Lake</w:t>
      </w:r>
      <w:r w:rsidR="00E4121D">
        <w:rPr>
          <w:rFonts w:ascii="Calibri" w:eastAsia="Calibri" w:hAnsi="Calibri" w:cs="Calibri"/>
        </w:rPr>
        <w:t>, if this is deemed appropriate under S6 restrictions</w:t>
      </w:r>
      <w:r w:rsidRPr="00502585">
        <w:rPr>
          <w:rFonts w:ascii="Calibri" w:eastAsia="Calibri" w:hAnsi="Calibri" w:cs="Calibri"/>
        </w:rPr>
        <w:t xml:space="preserve">. Some of these trails could be conversion of non-green dot roads to trails.  </w:t>
      </w:r>
      <w:r w:rsidR="00AB07C4" w:rsidRPr="00502585">
        <w:rPr>
          <w:rFonts w:ascii="Calibri" w:eastAsia="Calibri" w:hAnsi="Calibri" w:cs="Calibri"/>
        </w:rPr>
        <w:t xml:space="preserve">Formalize the existing trail around Lily Lake for walking and hiking use. </w:t>
      </w:r>
    </w:p>
    <w:p w:rsidR="00B760E8" w:rsidRPr="00502585" w:rsidRDefault="00B760E8" w:rsidP="00B760E8">
      <w:pPr>
        <w:rPr>
          <w:rFonts w:ascii="Calibri" w:eastAsia="Calibri" w:hAnsi="Calibri" w:cs="Calibri"/>
        </w:rPr>
      </w:pPr>
    </w:p>
    <w:p w:rsidR="00B760E8" w:rsidRPr="00502585" w:rsidRDefault="00B760E8" w:rsidP="00B760E8">
      <w:pPr>
        <w:rPr>
          <w:rFonts w:ascii="Calibri" w:eastAsia="Calibri" w:hAnsi="Calibri" w:cs="Calibri"/>
          <w:b/>
        </w:rPr>
      </w:pPr>
      <w:r w:rsidRPr="00502585">
        <w:rPr>
          <w:rFonts w:ascii="Calibri" w:eastAsia="Calibri" w:hAnsi="Calibri" w:cs="Calibri"/>
          <w:b/>
        </w:rPr>
        <w:t>Clear Lake (Section 23):</w:t>
      </w:r>
    </w:p>
    <w:p w:rsidR="00B760E8" w:rsidRPr="00502585" w:rsidRDefault="00C94820" w:rsidP="00B760E8">
      <w:pPr>
        <w:numPr>
          <w:ilvl w:val="0"/>
          <w:numId w:val="8"/>
        </w:numPr>
        <w:contextualSpacing/>
      </w:pPr>
      <w:r>
        <w:rPr>
          <w:rFonts w:ascii="Calibri" w:eastAsia="Calibri" w:hAnsi="Calibri" w:cs="Calibri"/>
        </w:rPr>
        <w:t xml:space="preserve">Formalize </w:t>
      </w:r>
      <w:r w:rsidRPr="00502585">
        <w:rPr>
          <w:rFonts w:ascii="Calibri" w:eastAsia="Calibri" w:hAnsi="Calibri" w:cs="Calibri"/>
        </w:rPr>
        <w:t>camping sites within the currently used area for recreation use</w:t>
      </w:r>
      <w:r w:rsidR="00B760E8" w:rsidRPr="00502585">
        <w:rPr>
          <w:rFonts w:ascii="Calibri" w:eastAsia="Calibri" w:hAnsi="Calibri" w:cs="Calibri"/>
        </w:rPr>
        <w:t>. Delineate sites by placing n</w:t>
      </w:r>
      <w:r>
        <w:rPr>
          <w:rFonts w:ascii="Calibri" w:eastAsia="Calibri" w:hAnsi="Calibri" w:cs="Calibri"/>
        </w:rPr>
        <w:t xml:space="preserve">atural edges around the sites. </w:t>
      </w:r>
      <w:r w:rsidR="00B760E8" w:rsidRPr="00502585">
        <w:rPr>
          <w:rFonts w:ascii="Calibri" w:eastAsia="Calibri" w:hAnsi="Calibri" w:cs="Calibri"/>
        </w:rPr>
        <w:t>Ensure all campsites have an appropriate fire ring to contain existing</w:t>
      </w:r>
      <w:r>
        <w:rPr>
          <w:rFonts w:ascii="Calibri" w:eastAsia="Calibri" w:hAnsi="Calibri" w:cs="Calibri"/>
        </w:rPr>
        <w:t xml:space="preserve"> campfires and a picnic table. </w:t>
      </w:r>
      <w:r w:rsidR="00B760E8" w:rsidRPr="00502585">
        <w:rPr>
          <w:rFonts w:ascii="Calibri" w:eastAsia="Calibri" w:hAnsi="Calibri" w:cs="Calibri"/>
        </w:rPr>
        <w:t xml:space="preserve">5-8 </w:t>
      </w:r>
      <w:r w:rsidR="00D71BAD" w:rsidRPr="00502585">
        <w:rPr>
          <w:rFonts w:ascii="Calibri" w:eastAsia="Calibri" w:hAnsi="Calibri" w:cs="Calibri"/>
        </w:rPr>
        <w:t xml:space="preserve">walk-in </w:t>
      </w:r>
      <w:r w:rsidR="00B760E8" w:rsidRPr="00502585">
        <w:rPr>
          <w:rFonts w:ascii="Calibri" w:eastAsia="Calibri" w:hAnsi="Calibri" w:cs="Calibri"/>
        </w:rPr>
        <w:t>campsites</w:t>
      </w:r>
      <w:r>
        <w:rPr>
          <w:rFonts w:ascii="Calibri" w:eastAsia="Calibri" w:hAnsi="Calibri" w:cs="Calibri"/>
        </w:rPr>
        <w:t xml:space="preserve"> are possible within the current footprint</w:t>
      </w:r>
      <w:r w:rsidR="00B760E8" w:rsidRPr="00502585">
        <w:rPr>
          <w:rFonts w:ascii="Calibri" w:eastAsia="Calibri" w:hAnsi="Calibri" w:cs="Calibri"/>
        </w:rPr>
        <w:t>.</w:t>
      </w:r>
      <w:r w:rsidR="001B6C83">
        <w:rPr>
          <w:rFonts w:ascii="Calibri" w:eastAsia="Calibri" w:hAnsi="Calibri" w:cs="Calibri"/>
        </w:rPr>
        <w:t xml:space="preserve"> Allow room to create additional sites in the future if needed.</w:t>
      </w:r>
    </w:p>
    <w:p w:rsidR="00B760E8" w:rsidRPr="00502585" w:rsidRDefault="00B760E8" w:rsidP="00B760E8">
      <w:pPr>
        <w:numPr>
          <w:ilvl w:val="0"/>
          <w:numId w:val="8"/>
        </w:numPr>
        <w:contextualSpacing/>
      </w:pPr>
      <w:r w:rsidRPr="00502585">
        <w:rPr>
          <w:rFonts w:ascii="Calibri" w:eastAsia="Calibri" w:hAnsi="Calibri" w:cs="Calibri"/>
        </w:rPr>
        <w:t>Formalize and improve a parking area and trailhead for day-use including fishing, hunting, hiking, biking, and ATV use on designated routes. The trailhead should include a vault toilet, trash container, and interpretive and regulatory signs sharing information on rules, expected behaviors, natural and cultural resource information. 1</w:t>
      </w:r>
      <w:r w:rsidR="00D643BA" w:rsidRPr="00502585">
        <w:rPr>
          <w:rFonts w:ascii="Calibri" w:eastAsia="Calibri" w:hAnsi="Calibri" w:cs="Calibri"/>
        </w:rPr>
        <w:t>5</w:t>
      </w:r>
      <w:r w:rsidRPr="00502585">
        <w:rPr>
          <w:rFonts w:ascii="Calibri" w:eastAsia="Calibri" w:hAnsi="Calibri" w:cs="Calibri"/>
        </w:rPr>
        <w:t>-20 parking spots.</w:t>
      </w:r>
    </w:p>
    <w:p w:rsidR="00B760E8" w:rsidRPr="00502585" w:rsidRDefault="00B760E8" w:rsidP="00B760E8">
      <w:pPr>
        <w:numPr>
          <w:ilvl w:val="0"/>
          <w:numId w:val="8"/>
        </w:numPr>
        <w:contextualSpacing/>
      </w:pPr>
      <w:r w:rsidRPr="00502585">
        <w:rPr>
          <w:rFonts w:ascii="Calibri" w:eastAsia="Calibri" w:hAnsi="Calibri" w:cs="Calibri"/>
        </w:rPr>
        <w:lastRenderedPageBreak/>
        <w:t xml:space="preserve">Formalize and designate non-motorized trails near Clear Lake. Some of these trails could be conversion of non-green dot roads to trails.  </w:t>
      </w:r>
      <w:r w:rsidR="00D643BA" w:rsidRPr="00502585">
        <w:rPr>
          <w:rFonts w:ascii="Calibri" w:eastAsia="Calibri" w:hAnsi="Calibri" w:cs="Calibri"/>
        </w:rPr>
        <w:t>Maintain and formalize the existing trail around Clear Lake for non-motorized walking and hiking use.</w:t>
      </w:r>
    </w:p>
    <w:p w:rsidR="00B760E8" w:rsidRPr="00502585" w:rsidRDefault="00B760E8" w:rsidP="00B760E8">
      <w:pPr>
        <w:rPr>
          <w:rFonts w:ascii="Calibri" w:eastAsia="Calibri" w:hAnsi="Calibri" w:cs="Calibri"/>
        </w:rPr>
      </w:pPr>
    </w:p>
    <w:p w:rsidR="00B760E8" w:rsidRPr="00502585" w:rsidRDefault="00B760E8" w:rsidP="00B760E8">
      <w:pPr>
        <w:rPr>
          <w:rFonts w:ascii="Calibri" w:eastAsia="Calibri" w:hAnsi="Calibri" w:cs="Calibri"/>
          <w:b/>
        </w:rPr>
      </w:pPr>
      <w:r w:rsidRPr="00502585">
        <w:rPr>
          <w:rFonts w:ascii="Calibri" w:eastAsia="Calibri" w:hAnsi="Calibri" w:cs="Calibri"/>
          <w:b/>
        </w:rPr>
        <w:t>Upper Wheeler Reservoir Access (Section 29):</w:t>
      </w:r>
    </w:p>
    <w:p w:rsidR="009F5B8E" w:rsidRPr="00502585" w:rsidRDefault="009F5B8E" w:rsidP="009F5B8E">
      <w:pPr>
        <w:contextualSpacing/>
        <w:rPr>
          <w:rFonts w:ascii="Calibri" w:hAnsi="Calibri"/>
          <w:b/>
          <w:i/>
        </w:rPr>
      </w:pPr>
      <w:r w:rsidRPr="00502585">
        <w:rPr>
          <w:rFonts w:ascii="Calibri" w:hAnsi="Calibri"/>
          <w:b/>
          <w:i/>
        </w:rPr>
        <w:t>Phase I:</w:t>
      </w:r>
    </w:p>
    <w:p w:rsidR="00B760E8" w:rsidRPr="00502585" w:rsidRDefault="00B760E8" w:rsidP="00B760E8">
      <w:pPr>
        <w:numPr>
          <w:ilvl w:val="0"/>
          <w:numId w:val="8"/>
        </w:numPr>
        <w:contextualSpacing/>
      </w:pPr>
      <w:r w:rsidRPr="00502585">
        <w:rPr>
          <w:rFonts w:ascii="Calibri" w:eastAsia="Calibri" w:hAnsi="Calibri" w:cs="Calibri"/>
        </w:rPr>
        <w:t>Formalize a parking area and trailhead near the existing gate for day-use including fly-fishing, hunting, hiking, biking, and wildlife viewing. The trailhead should include a sign identifying rules and regulations. 5-7 parking spots.</w:t>
      </w:r>
    </w:p>
    <w:p w:rsidR="00B760E8" w:rsidRPr="00502585" w:rsidRDefault="00B760E8" w:rsidP="00B760E8">
      <w:pPr>
        <w:numPr>
          <w:ilvl w:val="0"/>
          <w:numId w:val="8"/>
        </w:numPr>
        <w:contextualSpacing/>
        <w:rPr>
          <w:rFonts w:ascii="Calibri" w:eastAsia="Calibri" w:hAnsi="Calibri" w:cs="Calibri"/>
        </w:rPr>
      </w:pPr>
      <w:r w:rsidRPr="00502585">
        <w:rPr>
          <w:rFonts w:ascii="Calibri" w:eastAsia="Calibri" w:hAnsi="Calibri" w:cs="Calibri"/>
        </w:rPr>
        <w:t>Provide additional parking at road junction</w:t>
      </w:r>
      <w:r w:rsidR="00D643BA" w:rsidRPr="00502585">
        <w:rPr>
          <w:rFonts w:ascii="Calibri" w:eastAsia="Calibri" w:hAnsi="Calibri" w:cs="Calibri"/>
        </w:rPr>
        <w:t xml:space="preserve"> Orr Creek/Upper Basin Loop Road</w:t>
      </w:r>
      <w:r w:rsidRPr="00502585">
        <w:rPr>
          <w:rFonts w:ascii="Calibri" w:eastAsia="Calibri" w:hAnsi="Calibri" w:cs="Calibri"/>
        </w:rPr>
        <w:t>.  5-7 parking spots.</w:t>
      </w:r>
    </w:p>
    <w:p w:rsidR="00D643BA" w:rsidRPr="00502585" w:rsidRDefault="00D643BA" w:rsidP="00B760E8">
      <w:pPr>
        <w:numPr>
          <w:ilvl w:val="0"/>
          <w:numId w:val="8"/>
        </w:numPr>
        <w:contextualSpacing/>
        <w:rPr>
          <w:rFonts w:ascii="Calibri" w:eastAsia="Calibri" w:hAnsi="Calibri" w:cs="Calibri"/>
        </w:rPr>
      </w:pPr>
      <w:r w:rsidRPr="00502585">
        <w:rPr>
          <w:rFonts w:ascii="Calibri" w:eastAsia="Calibri" w:hAnsi="Calibri" w:cs="Calibri"/>
        </w:rPr>
        <w:t>Continue to allow dispersed camping at the road junction of Orr Creek/Upper Basin Loop Road</w:t>
      </w:r>
      <w:r w:rsidR="00C94820">
        <w:rPr>
          <w:rFonts w:ascii="Calibri" w:eastAsia="Calibri" w:hAnsi="Calibri" w:cs="Calibri"/>
        </w:rPr>
        <w:t>, within green dot regulations</w:t>
      </w:r>
      <w:r w:rsidRPr="00502585">
        <w:rPr>
          <w:rFonts w:ascii="Calibri" w:eastAsia="Calibri" w:hAnsi="Calibri" w:cs="Calibri"/>
        </w:rPr>
        <w:t>.</w:t>
      </w:r>
    </w:p>
    <w:p w:rsidR="00B760E8" w:rsidRPr="00502585" w:rsidRDefault="00B760E8" w:rsidP="00B760E8">
      <w:pPr>
        <w:numPr>
          <w:ilvl w:val="0"/>
          <w:numId w:val="8"/>
        </w:numPr>
        <w:contextualSpacing/>
      </w:pPr>
      <w:r w:rsidRPr="00502585">
        <w:rPr>
          <w:rFonts w:ascii="Calibri" w:eastAsia="Calibri" w:hAnsi="Calibri" w:cs="Calibri"/>
        </w:rPr>
        <w:t xml:space="preserve">Formalize and designate non-motorized trails near Upper Wheeler Reservoir. Some of these trails could be conversion of non-green dot roads to trails.  </w:t>
      </w:r>
    </w:p>
    <w:p w:rsidR="009F5B8E" w:rsidRPr="00502585" w:rsidRDefault="009F5B8E" w:rsidP="009F5B8E">
      <w:pPr>
        <w:contextualSpacing/>
        <w:rPr>
          <w:rFonts w:ascii="Calibri" w:eastAsia="Calibri" w:hAnsi="Calibri" w:cs="Calibri"/>
          <w:b/>
          <w:i/>
        </w:rPr>
      </w:pPr>
      <w:r w:rsidRPr="00502585">
        <w:rPr>
          <w:rFonts w:ascii="Calibri" w:eastAsia="Calibri" w:hAnsi="Calibri" w:cs="Calibri"/>
          <w:b/>
          <w:i/>
        </w:rPr>
        <w:t>Phase II:</w:t>
      </w:r>
    </w:p>
    <w:p w:rsidR="009F5B8E" w:rsidRPr="00502585" w:rsidRDefault="009F5B8E" w:rsidP="009F5B8E">
      <w:pPr>
        <w:pStyle w:val="ListParagraph"/>
        <w:numPr>
          <w:ilvl w:val="0"/>
          <w:numId w:val="21"/>
        </w:numPr>
        <w:rPr>
          <w:rFonts w:ascii="Calibri" w:eastAsia="Calibri" w:hAnsi="Calibri" w:cs="Calibri"/>
        </w:rPr>
      </w:pPr>
      <w:r w:rsidRPr="00502585">
        <w:rPr>
          <w:rFonts w:ascii="Calibri" w:eastAsia="Calibri" w:hAnsi="Calibri" w:cs="Calibri"/>
        </w:rPr>
        <w:t>Develop a vault toilet for day and camping use</w:t>
      </w:r>
      <w:r w:rsidR="00487114" w:rsidRPr="00502585">
        <w:rPr>
          <w:rFonts w:ascii="Calibri" w:eastAsia="Calibri" w:hAnsi="Calibri" w:cs="Calibri"/>
        </w:rPr>
        <w:t xml:space="preserve"> at the Orr Creek/Upper Basin Loop Road junction</w:t>
      </w:r>
      <w:r w:rsidRPr="00502585">
        <w:rPr>
          <w:rFonts w:ascii="Calibri" w:eastAsia="Calibri" w:hAnsi="Calibri" w:cs="Calibri"/>
        </w:rPr>
        <w:t>. This will be phased in to align with the improvements to the road.</w:t>
      </w:r>
    </w:p>
    <w:p w:rsidR="009F5B8E" w:rsidRPr="00502585" w:rsidRDefault="009F5B8E" w:rsidP="009F5B8E">
      <w:pPr>
        <w:contextualSpacing/>
      </w:pPr>
    </w:p>
    <w:p w:rsidR="00B760E8" w:rsidRPr="00502585" w:rsidRDefault="00B760E8" w:rsidP="00B760E8">
      <w:pPr>
        <w:rPr>
          <w:rFonts w:ascii="Calibri" w:eastAsia="Calibri" w:hAnsi="Calibri" w:cs="Calibri"/>
          <w:b/>
        </w:rPr>
      </w:pPr>
      <w:r w:rsidRPr="00502585">
        <w:rPr>
          <w:rFonts w:ascii="Calibri" w:eastAsia="Calibri" w:hAnsi="Calibri" w:cs="Calibri"/>
          <w:b/>
        </w:rPr>
        <w:t>Steffen’s Meadow (Section 28):</w:t>
      </w:r>
    </w:p>
    <w:p w:rsidR="009F5B8E" w:rsidRPr="00502585" w:rsidRDefault="009F5B8E" w:rsidP="009F5B8E">
      <w:pPr>
        <w:contextualSpacing/>
        <w:rPr>
          <w:rFonts w:asciiTheme="minorHAnsi" w:hAnsiTheme="minorHAnsi"/>
          <w:b/>
          <w:i/>
        </w:rPr>
      </w:pPr>
      <w:r w:rsidRPr="00502585">
        <w:rPr>
          <w:rFonts w:asciiTheme="minorHAnsi" w:hAnsiTheme="minorHAnsi"/>
          <w:b/>
          <w:i/>
        </w:rPr>
        <w:t>Phase I:</w:t>
      </w:r>
    </w:p>
    <w:p w:rsidR="00B760E8" w:rsidRPr="00502585" w:rsidRDefault="00B760E8" w:rsidP="00B760E8">
      <w:pPr>
        <w:numPr>
          <w:ilvl w:val="0"/>
          <w:numId w:val="8"/>
        </w:numPr>
        <w:contextualSpacing/>
      </w:pPr>
      <w:r w:rsidRPr="00502585">
        <w:rPr>
          <w:rFonts w:ascii="Calibri" w:eastAsia="Calibri" w:hAnsi="Calibri" w:cs="Calibri"/>
        </w:rPr>
        <w:t>Formalize camping at Steffen’s. Delineate some of the high-use sites by placing natural edges around the sites.  The campsites will include fire rings to contain existing campfires.  3 campsites.</w:t>
      </w:r>
    </w:p>
    <w:p w:rsidR="00B760E8" w:rsidRPr="00502585" w:rsidRDefault="00B760E8" w:rsidP="00B760E8">
      <w:pPr>
        <w:numPr>
          <w:ilvl w:val="0"/>
          <w:numId w:val="8"/>
        </w:numPr>
        <w:contextualSpacing/>
      </w:pPr>
      <w:r w:rsidRPr="00502585">
        <w:rPr>
          <w:rFonts w:ascii="Calibri" w:eastAsia="Calibri" w:hAnsi="Calibri" w:cs="Calibri"/>
        </w:rPr>
        <w:t>Formalize a parking area and trailhead for day-use including fishing, hunting, hiking, and wildlife viewing.  The trailhead should include a sign identifying rules and regulations. 5-8 parking spots.</w:t>
      </w:r>
    </w:p>
    <w:p w:rsidR="00B760E8" w:rsidRPr="00502585" w:rsidRDefault="00B760E8" w:rsidP="00B760E8">
      <w:pPr>
        <w:numPr>
          <w:ilvl w:val="0"/>
          <w:numId w:val="8"/>
        </w:numPr>
        <w:contextualSpacing/>
        <w:rPr>
          <w:rFonts w:ascii="Calibri" w:eastAsia="Calibri" w:hAnsi="Calibri" w:cs="Calibri"/>
        </w:rPr>
      </w:pPr>
      <w:r w:rsidRPr="00502585">
        <w:rPr>
          <w:rFonts w:ascii="Calibri" w:eastAsia="Calibri" w:hAnsi="Calibri" w:cs="Calibri"/>
        </w:rPr>
        <w:t>Formalize and designate non-motorized trails near Steffen’s Meadow. Some of these trails could be conversion of non-green dot roads to trails</w:t>
      </w:r>
      <w:r w:rsidR="00AB07C4" w:rsidRPr="00502585">
        <w:rPr>
          <w:rFonts w:ascii="Calibri" w:eastAsia="Calibri" w:hAnsi="Calibri" w:cs="Calibri"/>
        </w:rPr>
        <w:t xml:space="preserve"> or formalizing user-created trails</w:t>
      </w:r>
      <w:r w:rsidRPr="00502585">
        <w:rPr>
          <w:rFonts w:ascii="Calibri" w:eastAsia="Calibri" w:hAnsi="Calibri" w:cs="Calibri"/>
        </w:rPr>
        <w:t xml:space="preserve">. </w:t>
      </w:r>
    </w:p>
    <w:p w:rsidR="009F5B8E" w:rsidRPr="00502585" w:rsidRDefault="009F5B8E" w:rsidP="009F5B8E">
      <w:pPr>
        <w:contextualSpacing/>
        <w:rPr>
          <w:rFonts w:ascii="Calibri" w:eastAsia="Calibri" w:hAnsi="Calibri" w:cs="Calibri"/>
          <w:b/>
          <w:i/>
        </w:rPr>
      </w:pPr>
      <w:r w:rsidRPr="00502585">
        <w:rPr>
          <w:rFonts w:ascii="Calibri" w:eastAsia="Calibri" w:hAnsi="Calibri" w:cs="Calibri"/>
          <w:b/>
          <w:i/>
        </w:rPr>
        <w:t>Phase II:</w:t>
      </w:r>
    </w:p>
    <w:p w:rsidR="009F5B8E" w:rsidRPr="00502585" w:rsidRDefault="009F5B8E" w:rsidP="009F5B8E">
      <w:pPr>
        <w:pStyle w:val="ListParagraph"/>
        <w:numPr>
          <w:ilvl w:val="0"/>
          <w:numId w:val="21"/>
        </w:numPr>
        <w:rPr>
          <w:rFonts w:ascii="Calibri" w:eastAsia="Calibri" w:hAnsi="Calibri" w:cs="Calibri"/>
        </w:rPr>
      </w:pPr>
      <w:r w:rsidRPr="00502585">
        <w:rPr>
          <w:rFonts w:ascii="Calibri" w:eastAsia="Calibri" w:hAnsi="Calibri" w:cs="Calibri"/>
        </w:rPr>
        <w:t>Develop a vault toilet for day and camping use. This will be phased in to align with the improvements to the road.</w:t>
      </w:r>
    </w:p>
    <w:p w:rsidR="00B760E8" w:rsidRPr="00502585" w:rsidRDefault="00B760E8" w:rsidP="00B760E8">
      <w:pPr>
        <w:rPr>
          <w:rFonts w:ascii="Calibri" w:eastAsia="Calibri" w:hAnsi="Calibri" w:cs="Calibri"/>
        </w:rPr>
      </w:pPr>
    </w:p>
    <w:p w:rsidR="00B760E8" w:rsidRPr="00502585" w:rsidRDefault="00B760E8" w:rsidP="00B760E8">
      <w:pPr>
        <w:rPr>
          <w:rFonts w:ascii="Calibri" w:eastAsia="Calibri" w:hAnsi="Calibri" w:cs="Calibri"/>
          <w:b/>
        </w:rPr>
      </w:pPr>
      <w:r w:rsidRPr="00502585">
        <w:rPr>
          <w:rFonts w:ascii="Calibri" w:eastAsia="Calibri" w:hAnsi="Calibri" w:cs="Calibri"/>
          <w:b/>
        </w:rPr>
        <w:t>All Other Dispersed Sites along Orr Creek/Stemilt Road Loop:</w:t>
      </w:r>
    </w:p>
    <w:p w:rsidR="00487114" w:rsidRPr="00502585" w:rsidRDefault="00487114" w:rsidP="00487114">
      <w:pPr>
        <w:contextualSpacing/>
        <w:rPr>
          <w:rFonts w:ascii="Calibri" w:hAnsi="Calibri"/>
          <w:b/>
          <w:i/>
        </w:rPr>
      </w:pPr>
      <w:r w:rsidRPr="00502585">
        <w:rPr>
          <w:rFonts w:ascii="Calibri" w:hAnsi="Calibri"/>
          <w:b/>
          <w:i/>
        </w:rPr>
        <w:t>Phase I:</w:t>
      </w:r>
    </w:p>
    <w:p w:rsidR="00B760E8" w:rsidRPr="00502585" w:rsidRDefault="00B760E8" w:rsidP="00B760E8">
      <w:pPr>
        <w:numPr>
          <w:ilvl w:val="0"/>
          <w:numId w:val="9"/>
        </w:numPr>
        <w:contextualSpacing/>
      </w:pPr>
      <w:r w:rsidRPr="00502585">
        <w:rPr>
          <w:rFonts w:ascii="Calibri" w:eastAsia="Calibri" w:hAnsi="Calibri" w:cs="Calibri"/>
        </w:rPr>
        <w:t xml:space="preserve">Maintain all existing dispersed sites that are off the primary Stemilt/Orr loop road that are in compliance with the green dot motorized </w:t>
      </w:r>
      <w:r w:rsidR="00C94820">
        <w:rPr>
          <w:rFonts w:ascii="Calibri" w:eastAsia="Calibri" w:hAnsi="Calibri" w:cs="Calibri"/>
        </w:rPr>
        <w:t>use rule (100 ‘ off the road). Close</w:t>
      </w:r>
      <w:r w:rsidRPr="00502585">
        <w:rPr>
          <w:rFonts w:ascii="Calibri" w:eastAsia="Calibri" w:hAnsi="Calibri" w:cs="Calibri"/>
        </w:rPr>
        <w:t xml:space="preserve"> or convert to walk-in only all other dispersed sites that are more than a 100’ off the road.  </w:t>
      </w:r>
    </w:p>
    <w:p w:rsidR="00B760E8" w:rsidRPr="00502585" w:rsidRDefault="00B760E8" w:rsidP="00B760E8">
      <w:pPr>
        <w:numPr>
          <w:ilvl w:val="0"/>
          <w:numId w:val="9"/>
        </w:numPr>
        <w:contextualSpacing/>
      </w:pPr>
      <w:r w:rsidRPr="00502585">
        <w:rPr>
          <w:rFonts w:ascii="Calibri" w:eastAsia="Calibri" w:hAnsi="Calibri" w:cs="Calibri"/>
        </w:rPr>
        <w:t xml:space="preserve">Monitor use and impacts at these sites and evaluate use levels to see if additional </w:t>
      </w:r>
      <w:r w:rsidR="00487114" w:rsidRPr="00502585">
        <w:rPr>
          <w:rFonts w:ascii="Calibri" w:eastAsia="Calibri" w:hAnsi="Calibri" w:cs="Calibri"/>
        </w:rPr>
        <w:t xml:space="preserve">facilities and </w:t>
      </w:r>
      <w:r w:rsidRPr="00502585">
        <w:rPr>
          <w:rFonts w:ascii="Calibri" w:eastAsia="Calibri" w:hAnsi="Calibri" w:cs="Calibri"/>
        </w:rPr>
        <w:t xml:space="preserve">vault toilets are needed.  </w:t>
      </w:r>
    </w:p>
    <w:p w:rsidR="00487114" w:rsidRPr="00502585" w:rsidRDefault="00487114" w:rsidP="00487114">
      <w:pPr>
        <w:contextualSpacing/>
        <w:rPr>
          <w:rFonts w:ascii="Calibri" w:eastAsia="Calibri" w:hAnsi="Calibri" w:cs="Calibri"/>
          <w:b/>
          <w:i/>
        </w:rPr>
      </w:pPr>
      <w:r w:rsidRPr="00502585">
        <w:rPr>
          <w:rFonts w:ascii="Calibri" w:eastAsia="Calibri" w:hAnsi="Calibri" w:cs="Calibri"/>
          <w:b/>
          <w:i/>
        </w:rPr>
        <w:t>Phase II:</w:t>
      </w:r>
    </w:p>
    <w:p w:rsidR="00487114" w:rsidRPr="00502585" w:rsidRDefault="00487114" w:rsidP="00487114">
      <w:pPr>
        <w:pStyle w:val="ListParagraph"/>
        <w:numPr>
          <w:ilvl w:val="0"/>
          <w:numId w:val="21"/>
        </w:numPr>
        <w:rPr>
          <w:rFonts w:ascii="Calibri" w:hAnsi="Calibri"/>
          <w:b/>
          <w:i/>
        </w:rPr>
      </w:pPr>
      <w:r w:rsidRPr="00502585">
        <w:rPr>
          <w:rFonts w:ascii="Calibri" w:hAnsi="Calibri"/>
        </w:rPr>
        <w:t>Provide facilities at the dispersed campsites including delineating sites, picnic tables, fire rings, and vault toilets as needed based on monitoring results.</w:t>
      </w:r>
    </w:p>
    <w:p w:rsidR="00B760E8" w:rsidRPr="00502585" w:rsidRDefault="00B760E8" w:rsidP="00B760E8">
      <w:pPr>
        <w:rPr>
          <w:rFonts w:ascii="Calibri" w:eastAsia="Calibri" w:hAnsi="Calibri" w:cs="Calibri"/>
        </w:rPr>
      </w:pPr>
    </w:p>
    <w:p w:rsidR="00B760E8" w:rsidRPr="00502585" w:rsidRDefault="00B760E8" w:rsidP="00B760E8">
      <w:pPr>
        <w:rPr>
          <w:rFonts w:ascii="Calibri" w:eastAsia="Calibri" w:hAnsi="Calibri" w:cs="Calibri"/>
          <w:b/>
        </w:rPr>
      </w:pPr>
      <w:r w:rsidRPr="00502585">
        <w:rPr>
          <w:rFonts w:ascii="Calibri" w:eastAsia="Calibri" w:hAnsi="Calibri" w:cs="Calibri"/>
          <w:b/>
        </w:rPr>
        <w:t>Other Trails:</w:t>
      </w:r>
    </w:p>
    <w:p w:rsidR="00B760E8" w:rsidRPr="00502585" w:rsidRDefault="00B760E8" w:rsidP="00B760E8">
      <w:pPr>
        <w:numPr>
          <w:ilvl w:val="0"/>
          <w:numId w:val="2"/>
        </w:numPr>
        <w:contextualSpacing/>
        <w:rPr>
          <w:rFonts w:ascii="Calibri" w:eastAsia="Calibri" w:hAnsi="Calibri" w:cs="Calibri"/>
        </w:rPr>
      </w:pPr>
      <w:r w:rsidRPr="00502585">
        <w:rPr>
          <w:rFonts w:ascii="Calibri" w:eastAsia="Calibri" w:hAnsi="Calibri" w:cs="Calibri"/>
        </w:rPr>
        <w:t>Create a trailhead/ parking area at base of Upper Wheeler Road (Section 10); 5 parking spots.  Trailhead should include a sign identifying rules and regulations.</w:t>
      </w:r>
    </w:p>
    <w:p w:rsidR="00B760E8" w:rsidRPr="00502585" w:rsidRDefault="00B760E8" w:rsidP="00B760E8">
      <w:pPr>
        <w:numPr>
          <w:ilvl w:val="0"/>
          <w:numId w:val="2"/>
        </w:numPr>
        <w:contextualSpacing/>
        <w:rPr>
          <w:rFonts w:ascii="Calibri" w:eastAsia="Calibri" w:hAnsi="Calibri" w:cs="Calibri"/>
        </w:rPr>
      </w:pPr>
      <w:r w:rsidRPr="00502585">
        <w:rPr>
          <w:rFonts w:ascii="Calibri" w:eastAsia="Calibri" w:hAnsi="Calibri" w:cs="Calibri"/>
        </w:rPr>
        <w:t>Continue to assess non green dot roads for conversion to non-motorized trails.</w:t>
      </w:r>
    </w:p>
    <w:p w:rsidR="00F56B53" w:rsidRPr="00502585" w:rsidRDefault="00F56B53" w:rsidP="00B760E8">
      <w:pPr>
        <w:numPr>
          <w:ilvl w:val="0"/>
          <w:numId w:val="2"/>
        </w:numPr>
        <w:contextualSpacing/>
        <w:rPr>
          <w:rFonts w:ascii="Calibri" w:eastAsia="Calibri" w:hAnsi="Calibri" w:cs="Calibri"/>
        </w:rPr>
      </w:pPr>
      <w:r w:rsidRPr="00502585">
        <w:rPr>
          <w:rFonts w:ascii="Calibri" w:eastAsia="Calibri" w:hAnsi="Calibri" w:cs="Calibri"/>
        </w:rPr>
        <w:t>Look for opportunities to create sustainable new trails along the existing green dot road corridors with a buffer of 50 -100 feet. Evaluate trail opportunities for potential impacts to water and wildlife.</w:t>
      </w:r>
    </w:p>
    <w:p w:rsidR="00B760E8" w:rsidRPr="00502585" w:rsidRDefault="00B760E8" w:rsidP="00B760E8">
      <w:pPr>
        <w:rPr>
          <w:rFonts w:ascii="Calibri" w:eastAsia="Calibri" w:hAnsi="Calibri" w:cs="Calibri"/>
        </w:rPr>
      </w:pPr>
    </w:p>
    <w:p w:rsidR="00B760E8" w:rsidRPr="00502585" w:rsidRDefault="00B760E8" w:rsidP="00B760E8">
      <w:pPr>
        <w:rPr>
          <w:rFonts w:ascii="Calibri" w:eastAsia="Calibri" w:hAnsi="Calibri" w:cs="Calibri"/>
          <w:b/>
        </w:rPr>
      </w:pPr>
      <w:r w:rsidRPr="00502585">
        <w:rPr>
          <w:rFonts w:ascii="Calibri" w:eastAsia="Calibri" w:hAnsi="Calibri" w:cs="Calibri"/>
          <w:b/>
        </w:rPr>
        <w:t>Target Shooting</w:t>
      </w:r>
    </w:p>
    <w:p w:rsidR="00487114" w:rsidRPr="00502585" w:rsidRDefault="00487114" w:rsidP="00487114">
      <w:pPr>
        <w:contextualSpacing/>
        <w:rPr>
          <w:rFonts w:ascii="Calibri" w:eastAsia="Calibri" w:hAnsi="Calibri" w:cs="Calibri"/>
          <w:b/>
          <w:i/>
        </w:rPr>
      </w:pPr>
      <w:r w:rsidRPr="00502585">
        <w:rPr>
          <w:rFonts w:ascii="Calibri" w:eastAsia="Calibri" w:hAnsi="Calibri" w:cs="Calibri"/>
          <w:b/>
          <w:i/>
        </w:rPr>
        <w:t>Phase I:</w:t>
      </w:r>
    </w:p>
    <w:p w:rsidR="00487114" w:rsidRPr="00506274" w:rsidRDefault="00506274" w:rsidP="00487114">
      <w:pPr>
        <w:pStyle w:val="ListParagraph"/>
        <w:numPr>
          <w:ilvl w:val="0"/>
          <w:numId w:val="21"/>
        </w:numPr>
        <w:pBdr>
          <w:top w:val="none" w:sz="0" w:space="0" w:color="auto"/>
          <w:left w:val="none" w:sz="0" w:space="0" w:color="auto"/>
          <w:bottom w:val="none" w:sz="0" w:space="0" w:color="auto"/>
          <w:right w:val="none" w:sz="0" w:space="0" w:color="auto"/>
          <w:between w:val="none" w:sz="0" w:space="0" w:color="auto"/>
        </w:pBdr>
        <w:rPr>
          <w:rFonts w:ascii="Calibri" w:eastAsia="Calibri" w:hAnsi="Calibri" w:cs="Calibri"/>
        </w:rPr>
      </w:pPr>
      <w:r w:rsidRPr="00506274">
        <w:rPr>
          <w:rFonts w:ascii="Calibri" w:eastAsia="Calibri" w:hAnsi="Calibri" w:cs="Calibri"/>
        </w:rPr>
        <w:t>Designate no target shooting zones around hig</w:t>
      </w:r>
      <w:r>
        <w:rPr>
          <w:rFonts w:ascii="Calibri" w:eastAsia="Calibri" w:hAnsi="Calibri" w:cs="Calibri"/>
        </w:rPr>
        <w:t>h areas for day-use and camping.</w:t>
      </w:r>
    </w:p>
    <w:p w:rsidR="00487114" w:rsidRPr="00502585" w:rsidRDefault="00487114" w:rsidP="00487114">
      <w:pPr>
        <w:contextualSpacing/>
        <w:rPr>
          <w:rFonts w:ascii="Calibri" w:eastAsia="Calibri" w:hAnsi="Calibri" w:cs="Calibri"/>
          <w:b/>
          <w:i/>
        </w:rPr>
      </w:pPr>
      <w:r w:rsidRPr="00502585">
        <w:rPr>
          <w:rFonts w:ascii="Calibri" w:eastAsia="Calibri" w:hAnsi="Calibri" w:cs="Calibri"/>
          <w:b/>
          <w:i/>
        </w:rPr>
        <w:t>Phase II:</w:t>
      </w:r>
    </w:p>
    <w:p w:rsidR="00B760E8" w:rsidRPr="00502585" w:rsidRDefault="00487114" w:rsidP="00487114">
      <w:pPr>
        <w:numPr>
          <w:ilvl w:val="0"/>
          <w:numId w:val="21"/>
        </w:numPr>
      </w:pPr>
      <w:r w:rsidRPr="00506274">
        <w:rPr>
          <w:rFonts w:ascii="Calibri" w:eastAsia="Calibri" w:hAnsi="Calibri" w:cs="Calibri"/>
        </w:rPr>
        <w:t>Designate area</w:t>
      </w:r>
      <w:r w:rsidR="00506274" w:rsidRPr="00506274">
        <w:rPr>
          <w:rFonts w:ascii="Calibri" w:eastAsia="Calibri" w:hAnsi="Calibri" w:cs="Calibri"/>
        </w:rPr>
        <w:t>(</w:t>
      </w:r>
      <w:r w:rsidRPr="00506274">
        <w:rPr>
          <w:rFonts w:ascii="Calibri" w:eastAsia="Calibri" w:hAnsi="Calibri" w:cs="Calibri"/>
        </w:rPr>
        <w:t>s</w:t>
      </w:r>
      <w:r w:rsidR="00506274" w:rsidRPr="00506274">
        <w:rPr>
          <w:rFonts w:ascii="Calibri" w:eastAsia="Calibri" w:hAnsi="Calibri" w:cs="Calibri"/>
        </w:rPr>
        <w:t>)</w:t>
      </w:r>
      <w:r w:rsidRPr="00506274">
        <w:rPr>
          <w:rFonts w:ascii="Calibri" w:eastAsia="Calibri" w:hAnsi="Calibri" w:cs="Calibri"/>
        </w:rPr>
        <w:t xml:space="preserve"> for target shooting if appropriate sites are found.</w:t>
      </w:r>
      <w:r w:rsidR="00506274" w:rsidRPr="00506274">
        <w:rPr>
          <w:rFonts w:ascii="Calibri" w:eastAsia="Calibri" w:hAnsi="Calibri" w:cs="Calibri"/>
        </w:rPr>
        <w:t xml:space="preserve"> Evaluate the potential to create a target shooting area near old quarry (Section 27). This site contains steep sides and steep back hill for bullet containment. </w:t>
      </w:r>
    </w:p>
    <w:p w:rsidR="00B760E8" w:rsidRDefault="00B760E8" w:rsidP="00B760E8">
      <w:pPr>
        <w:rPr>
          <w:rFonts w:ascii="Calibri" w:eastAsia="Calibri" w:hAnsi="Calibri" w:cs="Calibri"/>
        </w:rPr>
      </w:pPr>
    </w:p>
    <w:p w:rsidR="0017403F" w:rsidRPr="00521F7D" w:rsidRDefault="0017403F" w:rsidP="0017403F">
      <w:pPr>
        <w:rPr>
          <w:rFonts w:ascii="Calibri" w:eastAsia="Calibri" w:hAnsi="Calibri" w:cs="Calibri"/>
          <w:b/>
          <w:color w:val="4F81BD" w:themeColor="accent1"/>
          <w:sz w:val="24"/>
          <w:szCs w:val="24"/>
        </w:rPr>
      </w:pPr>
      <w:r>
        <w:rPr>
          <w:rFonts w:ascii="Calibri" w:eastAsia="Calibri" w:hAnsi="Calibri" w:cs="Calibri"/>
          <w:b/>
          <w:color w:val="4F81BD" w:themeColor="accent1"/>
          <w:sz w:val="24"/>
          <w:szCs w:val="24"/>
        </w:rPr>
        <w:t xml:space="preserve">Zone 1- </w:t>
      </w:r>
      <w:proofErr w:type="gramStart"/>
      <w:r>
        <w:rPr>
          <w:rFonts w:ascii="Calibri" w:eastAsia="Calibri" w:hAnsi="Calibri" w:cs="Calibri"/>
          <w:b/>
          <w:color w:val="4F81BD" w:themeColor="accent1"/>
          <w:sz w:val="24"/>
          <w:szCs w:val="24"/>
        </w:rPr>
        <w:t>Winter</w:t>
      </w:r>
      <w:proofErr w:type="gramEnd"/>
      <w:r>
        <w:rPr>
          <w:rFonts w:ascii="Calibri" w:eastAsia="Calibri" w:hAnsi="Calibri" w:cs="Calibri"/>
          <w:b/>
          <w:color w:val="4F81BD" w:themeColor="accent1"/>
          <w:sz w:val="24"/>
          <w:szCs w:val="24"/>
        </w:rPr>
        <w:t xml:space="preserve"> </w:t>
      </w:r>
    </w:p>
    <w:p w:rsidR="0017403F" w:rsidRDefault="0017403F" w:rsidP="0017403F">
      <w:pPr>
        <w:rPr>
          <w:rFonts w:ascii="Calibri" w:eastAsia="Calibri" w:hAnsi="Calibri" w:cs="Calibri"/>
          <w:b/>
        </w:rPr>
      </w:pPr>
      <w:proofErr w:type="spellStart"/>
      <w:r>
        <w:rPr>
          <w:rFonts w:ascii="Calibri" w:eastAsia="Calibri" w:hAnsi="Calibri" w:cs="Calibri"/>
          <w:b/>
        </w:rPr>
        <w:t>Sno</w:t>
      </w:r>
      <w:proofErr w:type="spellEnd"/>
      <w:r>
        <w:rPr>
          <w:rFonts w:ascii="Calibri" w:eastAsia="Calibri" w:hAnsi="Calibri" w:cs="Calibri"/>
          <w:b/>
        </w:rPr>
        <w:t>-Park</w:t>
      </w:r>
      <w:r w:rsidR="00521F7D">
        <w:rPr>
          <w:rFonts w:ascii="Calibri" w:eastAsia="Calibri" w:hAnsi="Calibri" w:cs="Calibri"/>
          <w:b/>
        </w:rPr>
        <w:t>:</w:t>
      </w:r>
    </w:p>
    <w:p w:rsidR="008A3DB5" w:rsidRPr="002076A7" w:rsidRDefault="008A3DB5" w:rsidP="008A3DB5">
      <w:pPr>
        <w:contextualSpacing/>
        <w:rPr>
          <w:rFonts w:ascii="Calibri" w:hAnsi="Calibri"/>
          <w:b/>
          <w:i/>
        </w:rPr>
      </w:pPr>
      <w:proofErr w:type="gramStart"/>
      <w:r w:rsidRPr="002076A7">
        <w:rPr>
          <w:rFonts w:ascii="Calibri" w:hAnsi="Calibri"/>
          <w:b/>
          <w:i/>
        </w:rPr>
        <w:t>Phase</w:t>
      </w:r>
      <w:proofErr w:type="gramEnd"/>
      <w:r w:rsidRPr="002076A7">
        <w:rPr>
          <w:rFonts w:ascii="Calibri" w:hAnsi="Calibri"/>
          <w:b/>
          <w:i/>
        </w:rPr>
        <w:t xml:space="preserve"> I:</w:t>
      </w:r>
    </w:p>
    <w:p w:rsidR="008A3DB5" w:rsidRDefault="008A3DB5" w:rsidP="008A3DB5">
      <w:pPr>
        <w:pStyle w:val="ListParagraph"/>
        <w:numPr>
          <w:ilvl w:val="0"/>
          <w:numId w:val="21"/>
        </w:numPr>
        <w:rPr>
          <w:rFonts w:ascii="Calibri" w:hAnsi="Calibri"/>
        </w:rPr>
      </w:pPr>
      <w:r>
        <w:rPr>
          <w:rFonts w:ascii="Calibri" w:hAnsi="Calibri"/>
        </w:rPr>
        <w:t>Create a sno-park at the base of Upper Wheeler Road with a seasonal toilet and 10 parking spaces for non-motorized winter snow sports (snowshoe, backcountry ski, cross-country ski).</w:t>
      </w:r>
      <w:r w:rsidR="007A4F65">
        <w:rPr>
          <w:rFonts w:ascii="Calibri" w:hAnsi="Calibri"/>
        </w:rPr>
        <w:t xml:space="preserve">  Alternate non-motorized parking could be located at Orr Creek Road. </w:t>
      </w:r>
    </w:p>
    <w:p w:rsidR="008A3DB5" w:rsidRPr="008A3DB5" w:rsidRDefault="008A3DB5" w:rsidP="008A3DB5">
      <w:pPr>
        <w:pStyle w:val="ListParagraph"/>
        <w:numPr>
          <w:ilvl w:val="0"/>
          <w:numId w:val="21"/>
        </w:numPr>
        <w:rPr>
          <w:rFonts w:ascii="Calibri" w:hAnsi="Calibri"/>
        </w:rPr>
      </w:pPr>
      <w:r>
        <w:rPr>
          <w:rFonts w:ascii="Calibri" w:hAnsi="Calibri"/>
        </w:rPr>
        <w:t xml:space="preserve">Maintain the existing two sno-parks in Sections 22 and 23 for snowmobile use. If the </w:t>
      </w:r>
      <w:proofErr w:type="spellStart"/>
      <w:r>
        <w:rPr>
          <w:rFonts w:ascii="Calibri" w:hAnsi="Calibri"/>
        </w:rPr>
        <w:t>sno</w:t>
      </w:r>
      <w:proofErr w:type="spellEnd"/>
      <w:r>
        <w:rPr>
          <w:rFonts w:ascii="Calibri" w:hAnsi="Calibri"/>
        </w:rPr>
        <w:t xml:space="preserve">-park </w:t>
      </w:r>
      <w:r w:rsidR="007A4F65">
        <w:rPr>
          <w:rFonts w:ascii="Calibri" w:hAnsi="Calibri"/>
        </w:rPr>
        <w:t xml:space="preserve">and associated groomed </w:t>
      </w:r>
      <w:proofErr w:type="spellStart"/>
      <w:r w:rsidR="007A4F65">
        <w:rPr>
          <w:rFonts w:ascii="Calibri" w:hAnsi="Calibri"/>
        </w:rPr>
        <w:t>snowmoble</w:t>
      </w:r>
      <w:proofErr w:type="spellEnd"/>
      <w:r w:rsidR="007A4F65">
        <w:rPr>
          <w:rFonts w:ascii="Calibri" w:hAnsi="Calibri"/>
        </w:rPr>
        <w:t xml:space="preserve"> trail segment in Section 22 need</w:t>
      </w:r>
      <w:r>
        <w:rPr>
          <w:rFonts w:ascii="Calibri" w:hAnsi="Calibri"/>
        </w:rPr>
        <w:t xml:space="preserve"> to be</w:t>
      </w:r>
      <w:r w:rsidR="007A4F65">
        <w:rPr>
          <w:rFonts w:ascii="Calibri" w:hAnsi="Calibri"/>
        </w:rPr>
        <w:t xml:space="preserve"> closed based on S6 restrictions</w:t>
      </w:r>
      <w:r>
        <w:rPr>
          <w:rFonts w:ascii="Calibri" w:hAnsi="Calibri"/>
        </w:rPr>
        <w:t xml:space="preserve">, then </w:t>
      </w:r>
      <w:r w:rsidR="007A4F65">
        <w:rPr>
          <w:rFonts w:ascii="Calibri" w:hAnsi="Calibri"/>
        </w:rPr>
        <w:t xml:space="preserve">consider enlarging the </w:t>
      </w:r>
      <w:proofErr w:type="spellStart"/>
      <w:r w:rsidR="007A4F65">
        <w:rPr>
          <w:rFonts w:ascii="Calibri" w:hAnsi="Calibri"/>
        </w:rPr>
        <w:t>sno</w:t>
      </w:r>
      <w:proofErr w:type="spellEnd"/>
      <w:r w:rsidR="007A4F65">
        <w:rPr>
          <w:rFonts w:ascii="Calibri" w:hAnsi="Calibri"/>
        </w:rPr>
        <w:t xml:space="preserve">-park in Section 23 to accommodate all winter motorized access to the groomed snowmobile trail system. </w:t>
      </w:r>
    </w:p>
    <w:p w:rsidR="008A3DB5" w:rsidRPr="002076A7" w:rsidRDefault="008A3DB5" w:rsidP="008A3DB5">
      <w:pPr>
        <w:contextualSpacing/>
        <w:rPr>
          <w:rFonts w:ascii="Calibri" w:hAnsi="Calibri"/>
          <w:b/>
          <w:i/>
        </w:rPr>
      </w:pPr>
      <w:r w:rsidRPr="002076A7">
        <w:rPr>
          <w:rFonts w:ascii="Calibri" w:hAnsi="Calibri"/>
          <w:b/>
          <w:i/>
        </w:rPr>
        <w:t>Phase II:</w:t>
      </w:r>
    </w:p>
    <w:p w:rsidR="0017403F" w:rsidRDefault="0017403F" w:rsidP="0017403F">
      <w:pPr>
        <w:numPr>
          <w:ilvl w:val="0"/>
          <w:numId w:val="19"/>
        </w:numPr>
        <w:contextualSpacing/>
      </w:pPr>
      <w:r>
        <w:rPr>
          <w:rFonts w:ascii="Calibri" w:eastAsia="Calibri" w:hAnsi="Calibri" w:cs="Calibri"/>
        </w:rPr>
        <w:t>Evaluate the feasibility of creating a sno-park in Section 16. Plow the beginning/steep section of the Upper Wheeler Road to provide easier acces</w:t>
      </w:r>
      <w:r w:rsidR="008A3DB5">
        <w:rPr>
          <w:rFonts w:ascii="Calibri" w:eastAsia="Calibri" w:hAnsi="Calibri" w:cs="Calibri"/>
        </w:rPr>
        <w:t>s for non-motorized snow sports.</w:t>
      </w:r>
    </w:p>
    <w:p w:rsidR="0017403F" w:rsidRDefault="0017403F" w:rsidP="0017403F">
      <w:pPr>
        <w:rPr>
          <w:rFonts w:ascii="Calibri" w:eastAsia="Calibri" w:hAnsi="Calibri" w:cs="Calibri"/>
          <w:b/>
        </w:rPr>
      </w:pPr>
      <w:r>
        <w:rPr>
          <w:rFonts w:ascii="Calibri" w:eastAsia="Calibri" w:hAnsi="Calibri" w:cs="Calibri"/>
          <w:b/>
        </w:rPr>
        <w:t>Trails:</w:t>
      </w:r>
    </w:p>
    <w:p w:rsidR="0017403F" w:rsidRDefault="0017403F" w:rsidP="0017403F">
      <w:pPr>
        <w:numPr>
          <w:ilvl w:val="0"/>
          <w:numId w:val="6"/>
        </w:numPr>
        <w:contextualSpacing/>
      </w:pPr>
      <w:r>
        <w:rPr>
          <w:rFonts w:ascii="Calibri" w:eastAsia="Calibri" w:hAnsi="Calibri" w:cs="Calibri"/>
        </w:rPr>
        <w:t>Maintain existing snowmobile trail system (Sections 22, 23, 27, 28, 32, 33, 34).</w:t>
      </w:r>
      <w:r w:rsidR="00521F7D">
        <w:rPr>
          <w:rFonts w:ascii="Calibri" w:eastAsia="Calibri" w:hAnsi="Calibri" w:cs="Calibri"/>
        </w:rPr>
        <w:t xml:space="preserve">  Discontinue use of groomed trail segment in Section 22 if S6 restrictions disallow motorized use in this area. </w:t>
      </w:r>
    </w:p>
    <w:p w:rsidR="0017403F" w:rsidRDefault="0017403F" w:rsidP="0017403F">
      <w:pPr>
        <w:numPr>
          <w:ilvl w:val="0"/>
          <w:numId w:val="6"/>
        </w:numPr>
        <w:contextualSpacing/>
      </w:pPr>
      <w:r>
        <w:rPr>
          <w:rFonts w:ascii="Calibri" w:eastAsia="Calibri" w:hAnsi="Calibri" w:cs="Calibri"/>
        </w:rPr>
        <w:t>Designate a non-motorized winter use area per the Naneum plan, bordered by the groomed snowmobile trail system to the east.</w:t>
      </w:r>
      <w:r w:rsidR="007A4F65">
        <w:rPr>
          <w:rFonts w:ascii="Calibri" w:eastAsia="Calibri" w:hAnsi="Calibri" w:cs="Calibri"/>
        </w:rPr>
        <w:t xml:space="preserve">  The boundary of this area is agreed upon between Apple Valley Snowmobile Club and representatives of winter non-motorized users.</w:t>
      </w:r>
    </w:p>
    <w:p w:rsidR="0017403F" w:rsidRDefault="0017403F" w:rsidP="0017403F">
      <w:pPr>
        <w:numPr>
          <w:ilvl w:val="0"/>
          <w:numId w:val="6"/>
        </w:numPr>
      </w:pPr>
      <w:r>
        <w:rPr>
          <w:rFonts w:ascii="Calibri" w:eastAsia="Calibri" w:hAnsi="Calibri" w:cs="Calibri"/>
        </w:rPr>
        <w:t xml:space="preserve">Designate a snowmobile route link </w:t>
      </w:r>
      <w:r w:rsidR="007262D8">
        <w:rPr>
          <w:rFonts w:ascii="Calibri" w:eastAsia="Calibri" w:hAnsi="Calibri" w:cs="Calibri"/>
        </w:rPr>
        <w:t xml:space="preserve">on the road </w:t>
      </w:r>
      <w:r>
        <w:rPr>
          <w:rFonts w:ascii="Calibri" w:eastAsia="Calibri" w:hAnsi="Calibri" w:cs="Calibri"/>
        </w:rPr>
        <w:t xml:space="preserve">from </w:t>
      </w:r>
      <w:proofErr w:type="spellStart"/>
      <w:r>
        <w:rPr>
          <w:rFonts w:ascii="Calibri" w:eastAsia="Calibri" w:hAnsi="Calibri" w:cs="Calibri"/>
        </w:rPr>
        <w:t>Noyd</w:t>
      </w:r>
      <w:proofErr w:type="spellEnd"/>
      <w:r>
        <w:rPr>
          <w:rFonts w:ascii="Calibri" w:eastAsia="Calibri" w:hAnsi="Calibri" w:cs="Calibri"/>
        </w:rPr>
        <w:t xml:space="preserve"> Easement through winter non-motorized area to link to groomed snowmobile system</w:t>
      </w:r>
      <w:r w:rsidR="007262D8">
        <w:rPr>
          <w:rFonts w:ascii="Calibri" w:eastAsia="Calibri" w:hAnsi="Calibri" w:cs="Calibri"/>
        </w:rPr>
        <w:t>. Create an annual permit system for residents of Forest Ridge that includes an educational component on the routes available for motorized use and stewardship of the area.</w:t>
      </w:r>
    </w:p>
    <w:p w:rsidR="0017403F" w:rsidRPr="00E4121D" w:rsidRDefault="0017403F" w:rsidP="0017403F">
      <w:pPr>
        <w:numPr>
          <w:ilvl w:val="0"/>
          <w:numId w:val="6"/>
        </w:numPr>
        <w:contextualSpacing/>
      </w:pPr>
      <w:r>
        <w:rPr>
          <w:rFonts w:ascii="Calibri" w:eastAsia="Calibri" w:hAnsi="Calibri" w:cs="Calibri"/>
        </w:rPr>
        <w:lastRenderedPageBreak/>
        <w:t>Create non-motorized Nordic ski trail connections outside of the orchard in Section 17. This would need a reasonable graded route and connections to Section 19. The trail would be groomed, and connect to Squilchuck State Park and Mission Ridge.</w:t>
      </w:r>
    </w:p>
    <w:p w:rsidR="00E4121D" w:rsidRDefault="00E4121D" w:rsidP="00E4121D">
      <w:pPr>
        <w:ind w:left="720"/>
        <w:contextualSpacing/>
      </w:pPr>
    </w:p>
    <w:p w:rsidR="002076A7" w:rsidRPr="00AE4C38" w:rsidRDefault="002076A7" w:rsidP="002076A7">
      <w:pPr>
        <w:rPr>
          <w:rFonts w:ascii="Calibri" w:eastAsia="Calibri" w:hAnsi="Calibri" w:cs="Calibri"/>
          <w:b/>
          <w:color w:val="4F81BD" w:themeColor="accent1"/>
          <w:sz w:val="24"/>
          <w:szCs w:val="24"/>
        </w:rPr>
      </w:pPr>
      <w:r w:rsidRPr="00AE4C38">
        <w:rPr>
          <w:rFonts w:ascii="Calibri" w:eastAsia="Calibri" w:hAnsi="Calibri" w:cs="Calibri"/>
          <w:b/>
          <w:color w:val="4F81BD" w:themeColor="accent1"/>
          <w:sz w:val="24"/>
          <w:szCs w:val="24"/>
        </w:rPr>
        <w:t>Zone 2</w:t>
      </w:r>
    </w:p>
    <w:p w:rsidR="002076A7" w:rsidRDefault="002076A7" w:rsidP="002076A7">
      <w:pPr>
        <w:rPr>
          <w:rFonts w:ascii="Calibri" w:eastAsia="Calibri" w:hAnsi="Calibri" w:cs="Calibri"/>
        </w:rPr>
      </w:pPr>
      <w:r>
        <w:rPr>
          <w:rFonts w:ascii="Calibri" w:eastAsia="Calibri" w:hAnsi="Calibri" w:cs="Calibri"/>
        </w:rPr>
        <w:t xml:space="preserve">Use in Zone 2 is concentrated around Squilchuck State Park and Mission Ridge expansion area, and is primarily non-motorized.  </w:t>
      </w:r>
    </w:p>
    <w:p w:rsidR="002076A7" w:rsidRDefault="002076A7" w:rsidP="002076A7">
      <w:pPr>
        <w:rPr>
          <w:b/>
        </w:rPr>
      </w:pPr>
    </w:p>
    <w:p w:rsidR="002076A7" w:rsidRPr="00AE4C38" w:rsidRDefault="002076A7" w:rsidP="002076A7">
      <w:pPr>
        <w:rPr>
          <w:rFonts w:ascii="Calibri" w:eastAsia="Calibri" w:hAnsi="Calibri" w:cs="Calibri"/>
          <w:b/>
          <w:color w:val="4F81BD" w:themeColor="accent1"/>
          <w:sz w:val="24"/>
          <w:szCs w:val="24"/>
        </w:rPr>
      </w:pPr>
      <w:r w:rsidRPr="00AE4C38">
        <w:rPr>
          <w:rFonts w:ascii="Calibri" w:eastAsia="Calibri" w:hAnsi="Calibri" w:cs="Calibri"/>
          <w:b/>
          <w:color w:val="4F81BD" w:themeColor="accent1"/>
          <w:sz w:val="24"/>
          <w:szCs w:val="24"/>
        </w:rPr>
        <w:t xml:space="preserve">Zone 2- </w:t>
      </w:r>
      <w:proofErr w:type="gramStart"/>
      <w:r w:rsidRPr="00AE4C38">
        <w:rPr>
          <w:rFonts w:ascii="Calibri" w:eastAsia="Calibri" w:hAnsi="Calibri" w:cs="Calibri"/>
          <w:b/>
          <w:color w:val="4F81BD" w:themeColor="accent1"/>
          <w:sz w:val="24"/>
          <w:szCs w:val="24"/>
        </w:rPr>
        <w:t>Summer</w:t>
      </w:r>
      <w:proofErr w:type="gramEnd"/>
      <w:r w:rsidRPr="00AE4C38">
        <w:rPr>
          <w:rFonts w:ascii="Calibri" w:eastAsia="Calibri" w:hAnsi="Calibri" w:cs="Calibri"/>
          <w:b/>
          <w:color w:val="4F81BD" w:themeColor="accent1"/>
          <w:sz w:val="24"/>
          <w:szCs w:val="24"/>
        </w:rPr>
        <w:t xml:space="preserve"> </w:t>
      </w:r>
    </w:p>
    <w:p w:rsidR="002076A7" w:rsidRDefault="002076A7" w:rsidP="002076A7">
      <w:pPr>
        <w:rPr>
          <w:rFonts w:ascii="Calibri" w:eastAsia="Calibri" w:hAnsi="Calibri" w:cs="Calibri"/>
          <w:b/>
          <w:sz w:val="24"/>
          <w:szCs w:val="24"/>
        </w:rPr>
      </w:pPr>
    </w:p>
    <w:p w:rsidR="002076A7" w:rsidRDefault="002076A7" w:rsidP="002076A7">
      <w:pPr>
        <w:rPr>
          <w:rFonts w:ascii="Calibri" w:eastAsia="Calibri" w:hAnsi="Calibri" w:cs="Calibri"/>
          <w:sz w:val="24"/>
          <w:szCs w:val="24"/>
        </w:rPr>
      </w:pPr>
      <w:r>
        <w:rPr>
          <w:rFonts w:ascii="Calibri" w:eastAsia="Calibri" w:hAnsi="Calibri" w:cs="Calibri"/>
          <w:b/>
        </w:rPr>
        <w:t xml:space="preserve">Trails </w:t>
      </w:r>
    </w:p>
    <w:p w:rsidR="002076A7" w:rsidRDefault="002076A7" w:rsidP="00987DDC">
      <w:pPr>
        <w:numPr>
          <w:ilvl w:val="0"/>
          <w:numId w:val="12"/>
        </w:numPr>
        <w:contextualSpacing/>
      </w:pPr>
      <w:r>
        <w:rPr>
          <w:rFonts w:ascii="Calibri" w:eastAsia="Calibri" w:hAnsi="Calibri" w:cs="Calibri"/>
        </w:rPr>
        <w:t xml:space="preserve">Create non-motorized multi-use trails linking Mission Ridge expansion area with </w:t>
      </w:r>
      <w:proofErr w:type="spellStart"/>
      <w:r>
        <w:rPr>
          <w:rFonts w:ascii="Calibri" w:eastAsia="Calibri" w:hAnsi="Calibri" w:cs="Calibri"/>
        </w:rPr>
        <w:t>Squilchuck</w:t>
      </w:r>
      <w:proofErr w:type="spellEnd"/>
      <w:r>
        <w:rPr>
          <w:rFonts w:ascii="Calibri" w:eastAsia="Calibri" w:hAnsi="Calibri" w:cs="Calibri"/>
        </w:rPr>
        <w:t xml:space="preserve"> S</w:t>
      </w:r>
      <w:r w:rsidR="004E1A19">
        <w:rPr>
          <w:rFonts w:ascii="Calibri" w:eastAsia="Calibri" w:hAnsi="Calibri" w:cs="Calibri"/>
        </w:rPr>
        <w:t>tate Park</w:t>
      </w:r>
      <w:r w:rsidR="00987DDC">
        <w:rPr>
          <w:rFonts w:ascii="Calibri" w:eastAsia="Calibri" w:hAnsi="Calibri" w:cs="Calibri"/>
        </w:rPr>
        <w:t>.  Trail connectors will be</w:t>
      </w:r>
      <w:r w:rsidR="004E1A19">
        <w:rPr>
          <w:rFonts w:ascii="Calibri" w:eastAsia="Calibri" w:hAnsi="Calibri" w:cs="Calibri"/>
        </w:rPr>
        <w:t xml:space="preserve"> primarily located in the NW corner of Section 19, and include connections with Scout-A-Vista property and </w:t>
      </w:r>
      <w:proofErr w:type="spellStart"/>
      <w:r w:rsidR="004E1A19">
        <w:rPr>
          <w:rFonts w:ascii="Calibri" w:eastAsia="Calibri" w:hAnsi="Calibri" w:cs="Calibri"/>
        </w:rPr>
        <w:t>Squilchuck</w:t>
      </w:r>
      <w:proofErr w:type="spellEnd"/>
      <w:r w:rsidR="004E1A19">
        <w:rPr>
          <w:rFonts w:ascii="Calibri" w:eastAsia="Calibri" w:hAnsi="Calibri" w:cs="Calibri"/>
        </w:rPr>
        <w:t xml:space="preserve"> State Park.  </w:t>
      </w:r>
    </w:p>
    <w:p w:rsidR="002076A7" w:rsidRPr="00390948" w:rsidRDefault="002076A7" w:rsidP="002076A7">
      <w:pPr>
        <w:numPr>
          <w:ilvl w:val="0"/>
          <w:numId w:val="12"/>
        </w:numPr>
        <w:contextualSpacing/>
      </w:pPr>
      <w:r>
        <w:rPr>
          <w:rFonts w:ascii="Calibri" w:eastAsia="Calibri" w:hAnsi="Calibri" w:cs="Calibri"/>
        </w:rPr>
        <w:t>Consider strategic fuel breaks and wildfire/fuels reduction planning with trail development.</w:t>
      </w:r>
    </w:p>
    <w:p w:rsidR="00390948" w:rsidRDefault="00390948" w:rsidP="002076A7">
      <w:pPr>
        <w:numPr>
          <w:ilvl w:val="0"/>
          <w:numId w:val="12"/>
        </w:numPr>
        <w:contextualSpacing/>
      </w:pPr>
      <w:r>
        <w:rPr>
          <w:rFonts w:ascii="Calibri" w:eastAsia="Calibri" w:hAnsi="Calibri" w:cs="Calibri"/>
        </w:rPr>
        <w:t>Consider a seasonal closure of trails in this area to protect wildlife</w:t>
      </w:r>
      <w:r w:rsidR="007C7866">
        <w:rPr>
          <w:rFonts w:ascii="Calibri" w:eastAsia="Calibri" w:hAnsi="Calibri" w:cs="Calibri"/>
        </w:rPr>
        <w:t>, particularly during elk calving season</w:t>
      </w:r>
      <w:r>
        <w:rPr>
          <w:rFonts w:ascii="Calibri" w:eastAsia="Calibri" w:hAnsi="Calibri" w:cs="Calibri"/>
        </w:rPr>
        <w:t>.</w:t>
      </w:r>
    </w:p>
    <w:p w:rsidR="002076A7" w:rsidRDefault="002076A7" w:rsidP="002076A7">
      <w:pPr>
        <w:numPr>
          <w:ilvl w:val="0"/>
          <w:numId w:val="12"/>
        </w:numPr>
        <w:contextualSpacing/>
      </w:pPr>
      <w:r>
        <w:rPr>
          <w:rFonts w:ascii="Calibri" w:eastAsia="Calibri" w:hAnsi="Calibri" w:cs="Calibri"/>
        </w:rPr>
        <w:t xml:space="preserve">Noyd Road Easement currently does and will continue to provide designated motorized vehicle access route for Forest Ridge residents to access </w:t>
      </w:r>
      <w:r w:rsidR="007C7866">
        <w:rPr>
          <w:rFonts w:ascii="Calibri" w:eastAsia="Calibri" w:hAnsi="Calibri" w:cs="Calibri"/>
        </w:rPr>
        <w:t>the green dot road system. Consider an annual permit issued for residents that</w:t>
      </w:r>
      <w:r>
        <w:rPr>
          <w:rFonts w:ascii="Calibri" w:eastAsia="Calibri" w:hAnsi="Calibri" w:cs="Calibri"/>
        </w:rPr>
        <w:t xml:space="preserve"> include</w:t>
      </w:r>
      <w:r w:rsidR="007C7866">
        <w:rPr>
          <w:rFonts w:ascii="Calibri" w:eastAsia="Calibri" w:hAnsi="Calibri" w:cs="Calibri"/>
        </w:rPr>
        <w:t>s</w:t>
      </w:r>
      <w:r>
        <w:rPr>
          <w:rFonts w:ascii="Calibri" w:eastAsia="Calibri" w:hAnsi="Calibri" w:cs="Calibri"/>
        </w:rPr>
        <w:t xml:space="preserve"> educational material and acknowledgment of the rules and regulations of the area. A seasonal closure may also be implemented as needed to protect road conditions, wildlife, and water.</w:t>
      </w:r>
    </w:p>
    <w:p w:rsidR="002076A7" w:rsidRDefault="002076A7" w:rsidP="002076A7">
      <w:pPr>
        <w:rPr>
          <w:rFonts w:ascii="Calibri" w:eastAsia="Calibri" w:hAnsi="Calibri" w:cs="Calibri"/>
          <w:b/>
        </w:rPr>
      </w:pPr>
    </w:p>
    <w:p w:rsidR="002076A7" w:rsidRDefault="002076A7" w:rsidP="002076A7">
      <w:pPr>
        <w:rPr>
          <w:rFonts w:ascii="Calibri" w:eastAsia="Calibri" w:hAnsi="Calibri" w:cs="Calibri"/>
          <w:b/>
        </w:rPr>
      </w:pPr>
      <w:r>
        <w:rPr>
          <w:rFonts w:ascii="Calibri" w:eastAsia="Calibri" w:hAnsi="Calibri" w:cs="Calibri"/>
          <w:b/>
        </w:rPr>
        <w:t>Trailheads and Signage</w:t>
      </w:r>
    </w:p>
    <w:p w:rsidR="002076A7" w:rsidRDefault="002076A7" w:rsidP="002076A7">
      <w:pPr>
        <w:numPr>
          <w:ilvl w:val="0"/>
          <w:numId w:val="7"/>
        </w:numPr>
        <w:contextualSpacing/>
      </w:pPr>
      <w:r>
        <w:rPr>
          <w:rFonts w:ascii="Calibri" w:eastAsia="Calibri" w:hAnsi="Calibri" w:cs="Calibri"/>
        </w:rPr>
        <w:t>Create a trailhead at the main Mission Ridge parking lot with signage, vault toilet, and garbage collection for hikers going into Stemilt and to Lake Clara.</w:t>
      </w:r>
    </w:p>
    <w:p w:rsidR="002076A7" w:rsidRDefault="002076A7" w:rsidP="002076A7">
      <w:pPr>
        <w:numPr>
          <w:ilvl w:val="0"/>
          <w:numId w:val="7"/>
        </w:numPr>
        <w:contextualSpacing/>
      </w:pPr>
      <w:r>
        <w:rPr>
          <w:rFonts w:ascii="Calibri" w:eastAsia="Calibri" w:hAnsi="Calibri" w:cs="Calibri"/>
        </w:rPr>
        <w:t>Develop educational signage for fire precaution and seasonal closures at Squilchuck State Park and nearby trails.</w:t>
      </w:r>
    </w:p>
    <w:p w:rsidR="002076A7" w:rsidRDefault="002076A7" w:rsidP="002076A7">
      <w:pPr>
        <w:numPr>
          <w:ilvl w:val="0"/>
          <w:numId w:val="7"/>
        </w:numPr>
        <w:contextualSpacing/>
      </w:pPr>
      <w:r>
        <w:rPr>
          <w:rFonts w:ascii="Calibri" w:eastAsia="Calibri" w:hAnsi="Calibri" w:cs="Calibri"/>
        </w:rPr>
        <w:t>Create signage for clarification of trail use types.  Use signage to delineate uses for different trails (hiker, equestrian, mountain bike).</w:t>
      </w:r>
    </w:p>
    <w:p w:rsidR="002076A7" w:rsidRDefault="002076A7" w:rsidP="002076A7">
      <w:pPr>
        <w:rPr>
          <w:b/>
        </w:rPr>
      </w:pPr>
    </w:p>
    <w:p w:rsidR="002076A7" w:rsidRDefault="002076A7" w:rsidP="002076A7">
      <w:pPr>
        <w:rPr>
          <w:rFonts w:ascii="Calibri" w:eastAsia="Calibri" w:hAnsi="Calibri" w:cs="Calibri"/>
          <w:b/>
        </w:rPr>
      </w:pPr>
      <w:r>
        <w:rPr>
          <w:rFonts w:ascii="Calibri" w:eastAsia="Calibri" w:hAnsi="Calibri" w:cs="Calibri"/>
          <w:b/>
        </w:rPr>
        <w:t>Camping</w:t>
      </w:r>
    </w:p>
    <w:p w:rsidR="002076A7" w:rsidRPr="0017507E" w:rsidRDefault="002076A7" w:rsidP="002076A7">
      <w:pPr>
        <w:numPr>
          <w:ilvl w:val="0"/>
          <w:numId w:val="20"/>
        </w:numPr>
        <w:contextualSpacing/>
      </w:pPr>
      <w:r>
        <w:rPr>
          <w:rFonts w:ascii="Calibri" w:eastAsia="Calibri" w:hAnsi="Calibri" w:cs="Calibri"/>
        </w:rPr>
        <w:t xml:space="preserve">Provide </w:t>
      </w:r>
      <w:r w:rsidR="0017507E">
        <w:rPr>
          <w:rFonts w:ascii="Calibri" w:eastAsia="Calibri" w:hAnsi="Calibri" w:cs="Calibri"/>
        </w:rPr>
        <w:t xml:space="preserve">additional signage on boundaries of </w:t>
      </w:r>
      <w:proofErr w:type="spellStart"/>
      <w:r>
        <w:rPr>
          <w:rFonts w:ascii="Calibri" w:eastAsia="Calibri" w:hAnsi="Calibri" w:cs="Calibri"/>
        </w:rPr>
        <w:t>Squilchuck</w:t>
      </w:r>
      <w:proofErr w:type="spellEnd"/>
      <w:r>
        <w:rPr>
          <w:rFonts w:ascii="Calibri" w:eastAsia="Calibri" w:hAnsi="Calibri" w:cs="Calibri"/>
        </w:rPr>
        <w:t xml:space="preserve"> State Park to alleviate private property issues (people camping on private property).</w:t>
      </w:r>
    </w:p>
    <w:p w:rsidR="0017507E" w:rsidRPr="0017507E" w:rsidRDefault="0017507E" w:rsidP="002076A7">
      <w:pPr>
        <w:numPr>
          <w:ilvl w:val="0"/>
          <w:numId w:val="20"/>
        </w:numPr>
        <w:contextualSpacing/>
      </w:pPr>
      <w:r>
        <w:rPr>
          <w:rFonts w:ascii="Calibri" w:eastAsia="Calibri" w:hAnsi="Calibri" w:cs="Calibri"/>
        </w:rPr>
        <w:t xml:space="preserve">Expand camping opportunities in </w:t>
      </w:r>
      <w:proofErr w:type="spellStart"/>
      <w:r>
        <w:rPr>
          <w:rFonts w:ascii="Calibri" w:eastAsia="Calibri" w:hAnsi="Calibri" w:cs="Calibri"/>
        </w:rPr>
        <w:t>Squilchuck</w:t>
      </w:r>
      <w:proofErr w:type="spellEnd"/>
      <w:r>
        <w:rPr>
          <w:rFonts w:ascii="Calibri" w:eastAsia="Calibri" w:hAnsi="Calibri" w:cs="Calibri"/>
        </w:rPr>
        <w:t xml:space="preserve"> State Park (and possibly Mission Ridge property) according to recreation development </w:t>
      </w:r>
      <w:r w:rsidR="007C7866">
        <w:rPr>
          <w:rFonts w:ascii="Calibri" w:eastAsia="Calibri" w:hAnsi="Calibri" w:cs="Calibri"/>
        </w:rPr>
        <w:t>planning by Washington State Parks</w:t>
      </w:r>
      <w:r w:rsidR="00987DDC">
        <w:rPr>
          <w:rFonts w:ascii="Calibri" w:eastAsia="Calibri" w:hAnsi="Calibri" w:cs="Calibri"/>
        </w:rPr>
        <w:t xml:space="preserve"> and private landowners. </w:t>
      </w:r>
    </w:p>
    <w:p w:rsidR="0017507E" w:rsidRDefault="0017507E" w:rsidP="0017507E">
      <w:pPr>
        <w:ind w:left="720"/>
        <w:contextualSpacing/>
      </w:pPr>
    </w:p>
    <w:p w:rsidR="002076A7" w:rsidRDefault="0017507E" w:rsidP="002076A7">
      <w:pPr>
        <w:tabs>
          <w:tab w:val="center" w:pos="4680"/>
        </w:tabs>
        <w:rPr>
          <w:b/>
        </w:rPr>
      </w:pPr>
      <w:r>
        <w:rPr>
          <w:rFonts w:ascii="Calibri" w:eastAsia="Calibri" w:hAnsi="Calibri" w:cs="Calibri"/>
          <w:b/>
        </w:rPr>
        <w:t>Wildlife Conservation</w:t>
      </w:r>
      <w:r w:rsidR="002076A7">
        <w:rPr>
          <w:rFonts w:ascii="Calibri" w:eastAsia="Calibri" w:hAnsi="Calibri" w:cs="Calibri"/>
          <w:b/>
        </w:rPr>
        <w:t xml:space="preserve"> Area</w:t>
      </w:r>
      <w:r w:rsidR="002076A7">
        <w:rPr>
          <w:b/>
        </w:rPr>
        <w:tab/>
      </w:r>
    </w:p>
    <w:p w:rsidR="002076A7" w:rsidRDefault="0017507E" w:rsidP="002076A7">
      <w:pPr>
        <w:numPr>
          <w:ilvl w:val="0"/>
          <w:numId w:val="15"/>
        </w:numPr>
        <w:contextualSpacing/>
      </w:pPr>
      <w:r>
        <w:rPr>
          <w:rFonts w:ascii="Calibri" w:eastAsia="Calibri" w:hAnsi="Calibri" w:cs="Calibri"/>
        </w:rPr>
        <w:t>Set aside Eastern section of 19 for a W</w:t>
      </w:r>
      <w:r w:rsidR="002076A7">
        <w:rPr>
          <w:rFonts w:ascii="Calibri" w:eastAsia="Calibri" w:hAnsi="Calibri" w:cs="Calibri"/>
        </w:rPr>
        <w:t xml:space="preserve">ildlife </w:t>
      </w:r>
      <w:r>
        <w:rPr>
          <w:rFonts w:ascii="Calibri" w:eastAsia="Calibri" w:hAnsi="Calibri" w:cs="Calibri"/>
        </w:rPr>
        <w:t>Conservation Area</w:t>
      </w:r>
      <w:r w:rsidR="002076A7">
        <w:rPr>
          <w:rFonts w:ascii="Calibri" w:eastAsia="Calibri" w:hAnsi="Calibri" w:cs="Calibri"/>
        </w:rPr>
        <w:t>.</w:t>
      </w:r>
      <w:r>
        <w:rPr>
          <w:rFonts w:ascii="Calibri" w:eastAsia="Calibri" w:hAnsi="Calibri" w:cs="Calibri"/>
        </w:rPr>
        <w:t xml:space="preserve">  This area has been identified between Mission Ridge and Wenatchee Sportsmen Association, and will help buffer impacts </w:t>
      </w:r>
      <w:r>
        <w:rPr>
          <w:rFonts w:ascii="Calibri" w:eastAsia="Calibri" w:hAnsi="Calibri" w:cs="Calibri"/>
        </w:rPr>
        <w:lastRenderedPageBreak/>
        <w:t xml:space="preserve">from development in Section 19.  Recreational use in this area will likely be subject to seasonal </w:t>
      </w:r>
      <w:proofErr w:type="gramStart"/>
      <w:r>
        <w:rPr>
          <w:rFonts w:ascii="Calibri" w:eastAsia="Calibri" w:hAnsi="Calibri" w:cs="Calibri"/>
        </w:rPr>
        <w:t>closures</w:t>
      </w:r>
      <w:proofErr w:type="gramEnd"/>
      <w:r>
        <w:rPr>
          <w:rFonts w:ascii="Calibri" w:eastAsia="Calibri" w:hAnsi="Calibri" w:cs="Calibri"/>
        </w:rPr>
        <w:t xml:space="preserve"> to protect elk calving. </w:t>
      </w:r>
    </w:p>
    <w:p w:rsidR="00C5688D" w:rsidRDefault="00C5688D" w:rsidP="002076A7">
      <w:pPr>
        <w:rPr>
          <w:rFonts w:ascii="Calibri" w:eastAsia="Calibri" w:hAnsi="Calibri" w:cs="Calibri"/>
        </w:rPr>
      </w:pPr>
    </w:p>
    <w:p w:rsidR="002076A7" w:rsidRPr="00AE4C38" w:rsidRDefault="002076A7" w:rsidP="002076A7">
      <w:pPr>
        <w:rPr>
          <w:rFonts w:ascii="Calibri" w:eastAsia="Calibri" w:hAnsi="Calibri" w:cs="Calibri"/>
          <w:b/>
          <w:color w:val="4F81BD" w:themeColor="accent1"/>
          <w:sz w:val="24"/>
          <w:szCs w:val="24"/>
        </w:rPr>
      </w:pPr>
      <w:r w:rsidRPr="00AE4C38">
        <w:rPr>
          <w:rFonts w:ascii="Calibri" w:eastAsia="Calibri" w:hAnsi="Calibri" w:cs="Calibri"/>
          <w:b/>
          <w:color w:val="4F81BD" w:themeColor="accent1"/>
          <w:sz w:val="24"/>
          <w:szCs w:val="24"/>
        </w:rPr>
        <w:t xml:space="preserve">Zone </w:t>
      </w:r>
      <w:r w:rsidR="0017507E">
        <w:rPr>
          <w:rFonts w:ascii="Calibri" w:eastAsia="Calibri" w:hAnsi="Calibri" w:cs="Calibri"/>
          <w:b/>
          <w:color w:val="4F81BD" w:themeColor="accent1"/>
          <w:sz w:val="24"/>
          <w:szCs w:val="24"/>
        </w:rPr>
        <w:t xml:space="preserve">2 </w:t>
      </w:r>
      <w:proofErr w:type="gramStart"/>
      <w:r w:rsidR="0017507E">
        <w:rPr>
          <w:rFonts w:ascii="Calibri" w:eastAsia="Calibri" w:hAnsi="Calibri" w:cs="Calibri"/>
          <w:b/>
          <w:color w:val="4F81BD" w:themeColor="accent1"/>
          <w:sz w:val="24"/>
          <w:szCs w:val="24"/>
        </w:rPr>
        <w:t>Winter</w:t>
      </w:r>
      <w:proofErr w:type="gramEnd"/>
      <w:r w:rsidRPr="00AE4C38">
        <w:rPr>
          <w:rFonts w:ascii="Calibri" w:eastAsia="Calibri" w:hAnsi="Calibri" w:cs="Calibri"/>
          <w:b/>
          <w:color w:val="4F81BD" w:themeColor="accent1"/>
          <w:sz w:val="24"/>
          <w:szCs w:val="24"/>
        </w:rPr>
        <w:t xml:space="preserve"> </w:t>
      </w:r>
    </w:p>
    <w:p w:rsidR="002076A7" w:rsidRDefault="002076A7" w:rsidP="002076A7">
      <w:pPr>
        <w:rPr>
          <w:rFonts w:ascii="Calibri" w:eastAsia="Calibri" w:hAnsi="Calibri" w:cs="Calibri"/>
          <w:b/>
        </w:rPr>
      </w:pPr>
      <w:r>
        <w:rPr>
          <w:rFonts w:ascii="Calibri" w:eastAsia="Calibri" w:hAnsi="Calibri" w:cs="Calibri"/>
          <w:b/>
        </w:rPr>
        <w:t>Trails</w:t>
      </w:r>
    </w:p>
    <w:p w:rsidR="002076A7" w:rsidRDefault="002076A7" w:rsidP="002076A7">
      <w:pPr>
        <w:numPr>
          <w:ilvl w:val="0"/>
          <w:numId w:val="4"/>
        </w:numPr>
        <w:contextualSpacing/>
      </w:pPr>
      <w:r>
        <w:rPr>
          <w:rFonts w:ascii="Calibri" w:eastAsia="Calibri" w:hAnsi="Calibri" w:cs="Calibri"/>
        </w:rPr>
        <w:t>Create a snowshoe/backcountry ski trail from Squilchuck State Park to Mission Ridge/Section 30 non-motorized winter use area</w:t>
      </w:r>
      <w:r w:rsidR="0017507E">
        <w:rPr>
          <w:rFonts w:ascii="Calibri" w:eastAsia="Calibri" w:hAnsi="Calibri" w:cs="Calibri"/>
        </w:rPr>
        <w:t xml:space="preserve"> (likely utilizing a summer trail platform)</w:t>
      </w:r>
      <w:r>
        <w:rPr>
          <w:rFonts w:ascii="Calibri" w:eastAsia="Calibri" w:hAnsi="Calibri" w:cs="Calibri"/>
        </w:rPr>
        <w:t>.</w:t>
      </w:r>
    </w:p>
    <w:p w:rsidR="002076A7" w:rsidRDefault="002076A7" w:rsidP="002076A7">
      <w:pPr>
        <w:numPr>
          <w:ilvl w:val="0"/>
          <w:numId w:val="4"/>
        </w:numPr>
        <w:contextualSpacing/>
      </w:pPr>
      <w:r>
        <w:rPr>
          <w:rFonts w:ascii="Calibri" w:eastAsia="Calibri" w:hAnsi="Calibri" w:cs="Calibri"/>
        </w:rPr>
        <w:t>Create groomed cross country ski trails in Section 1</w:t>
      </w:r>
      <w:r w:rsidR="0017507E">
        <w:rPr>
          <w:rFonts w:ascii="Calibri" w:eastAsia="Calibri" w:hAnsi="Calibri" w:cs="Calibri"/>
        </w:rPr>
        <w:t>9</w:t>
      </w:r>
      <w:r w:rsidR="00987DDC">
        <w:rPr>
          <w:rFonts w:ascii="Calibri" w:eastAsia="Calibri" w:hAnsi="Calibri" w:cs="Calibri"/>
        </w:rPr>
        <w:t xml:space="preserve"> and NE ¼ Section of 30</w:t>
      </w:r>
      <w:r>
        <w:rPr>
          <w:rFonts w:ascii="Calibri" w:eastAsia="Calibri" w:hAnsi="Calibri" w:cs="Calibri"/>
        </w:rPr>
        <w:t>.</w:t>
      </w:r>
      <w:r w:rsidR="00987DDC">
        <w:rPr>
          <w:rFonts w:ascii="Calibri" w:eastAsia="Calibri" w:hAnsi="Calibri" w:cs="Calibri"/>
        </w:rPr>
        <w:t xml:space="preserve">  Evaluate feasibility of connecting to cross country ski trails in Section 17.  </w:t>
      </w:r>
    </w:p>
    <w:p w:rsidR="002076A7" w:rsidRPr="00987DDC" w:rsidRDefault="002076A7" w:rsidP="002076A7">
      <w:pPr>
        <w:numPr>
          <w:ilvl w:val="0"/>
          <w:numId w:val="4"/>
        </w:numPr>
        <w:contextualSpacing/>
        <w:rPr>
          <w:b/>
        </w:rPr>
      </w:pPr>
      <w:r w:rsidRPr="00ED3087">
        <w:rPr>
          <w:rFonts w:ascii="Calibri" w:eastAsia="Calibri" w:hAnsi="Calibri" w:cs="Calibri"/>
        </w:rPr>
        <w:t>Noyd Road Easement provides designated snowmobile access route for Forest Ridge residents to access groomed snowmobile system.  An annual permit will be issued for residents and will include educational material and acknowledgment of the rules and regulations of the area</w:t>
      </w:r>
      <w:r w:rsidR="00ED3087">
        <w:rPr>
          <w:rFonts w:ascii="Calibri" w:eastAsia="Calibri" w:hAnsi="Calibri" w:cs="Calibri"/>
        </w:rPr>
        <w:t>.</w:t>
      </w:r>
    </w:p>
    <w:p w:rsidR="00987DDC" w:rsidRPr="00ED3087" w:rsidRDefault="00987DDC" w:rsidP="00987DDC">
      <w:pPr>
        <w:ind w:left="720"/>
        <w:contextualSpacing/>
        <w:rPr>
          <w:b/>
        </w:rPr>
      </w:pPr>
    </w:p>
    <w:p w:rsidR="002076A7" w:rsidRPr="00AE4C38" w:rsidRDefault="002076A7" w:rsidP="002076A7">
      <w:pPr>
        <w:rPr>
          <w:rFonts w:ascii="Calibri" w:eastAsia="Calibri" w:hAnsi="Calibri" w:cs="Calibri"/>
          <w:b/>
          <w:color w:val="4F81BD" w:themeColor="accent1"/>
          <w:sz w:val="24"/>
          <w:szCs w:val="24"/>
        </w:rPr>
      </w:pPr>
      <w:r w:rsidRPr="00AE4C38">
        <w:rPr>
          <w:rFonts w:ascii="Calibri" w:eastAsia="Calibri" w:hAnsi="Calibri" w:cs="Calibri"/>
          <w:b/>
          <w:color w:val="4F81BD" w:themeColor="accent1"/>
          <w:sz w:val="24"/>
          <w:szCs w:val="24"/>
        </w:rPr>
        <w:t>Zone 3</w:t>
      </w:r>
    </w:p>
    <w:p w:rsidR="002076A7" w:rsidRDefault="002076A7" w:rsidP="002076A7">
      <w:pPr>
        <w:rPr>
          <w:b/>
        </w:rPr>
      </w:pPr>
    </w:p>
    <w:p w:rsidR="002076A7" w:rsidRPr="00AE4C38" w:rsidRDefault="002076A7" w:rsidP="002076A7">
      <w:pPr>
        <w:rPr>
          <w:rFonts w:ascii="Calibri" w:eastAsia="Calibri" w:hAnsi="Calibri" w:cs="Calibri"/>
          <w:b/>
          <w:color w:val="4F81BD" w:themeColor="accent1"/>
          <w:sz w:val="24"/>
          <w:szCs w:val="24"/>
        </w:rPr>
      </w:pPr>
      <w:r w:rsidRPr="00AE4C38">
        <w:rPr>
          <w:rFonts w:ascii="Calibri" w:eastAsia="Calibri" w:hAnsi="Calibri" w:cs="Calibri"/>
          <w:b/>
          <w:color w:val="4F81BD" w:themeColor="accent1"/>
          <w:sz w:val="24"/>
          <w:szCs w:val="24"/>
        </w:rPr>
        <w:t>Zone 3 – Summer</w:t>
      </w:r>
    </w:p>
    <w:p w:rsidR="002076A7" w:rsidRDefault="002076A7" w:rsidP="002076A7">
      <w:pPr>
        <w:rPr>
          <w:b/>
        </w:rPr>
      </w:pPr>
      <w:r>
        <w:rPr>
          <w:rFonts w:ascii="Calibri" w:eastAsia="Calibri" w:hAnsi="Calibri" w:cs="Calibri"/>
          <w:b/>
        </w:rPr>
        <w:t>Trails</w:t>
      </w:r>
      <w:r>
        <w:rPr>
          <w:b/>
        </w:rPr>
        <w:t xml:space="preserve"> </w:t>
      </w:r>
    </w:p>
    <w:p w:rsidR="002076A7" w:rsidRDefault="002076A7" w:rsidP="002076A7">
      <w:pPr>
        <w:numPr>
          <w:ilvl w:val="0"/>
          <w:numId w:val="1"/>
        </w:numPr>
        <w:contextualSpacing/>
      </w:pPr>
      <w:r>
        <w:rPr>
          <w:rFonts w:ascii="Calibri" w:eastAsia="Calibri" w:hAnsi="Calibri" w:cs="Calibri"/>
        </w:rPr>
        <w:t>Assess feasibility of creating a north-south trail per the Naneum Ridge Plan. This may mostly be in zones 2 and 3.</w:t>
      </w:r>
    </w:p>
    <w:p w:rsidR="002076A7" w:rsidRDefault="002076A7" w:rsidP="002076A7">
      <w:pPr>
        <w:numPr>
          <w:ilvl w:val="0"/>
          <w:numId w:val="1"/>
        </w:numPr>
        <w:contextualSpacing/>
      </w:pPr>
      <w:r>
        <w:rPr>
          <w:rFonts w:ascii="Calibri" w:eastAsia="Calibri" w:hAnsi="Calibri" w:cs="Calibri"/>
        </w:rPr>
        <w:t>Open road system to Naneum Ridge road to ATVs and motorcycles. Enable a motorized loop on green dot road system (or on designated motorized route).</w:t>
      </w:r>
      <w:r w:rsidR="00063964">
        <w:rPr>
          <w:rFonts w:ascii="Calibri" w:eastAsia="Calibri" w:hAnsi="Calibri" w:cs="Calibri"/>
        </w:rPr>
        <w:t xml:space="preserve"> </w:t>
      </w:r>
      <w:r w:rsidR="00F56B53">
        <w:rPr>
          <w:rFonts w:ascii="Calibri" w:eastAsia="Calibri" w:hAnsi="Calibri" w:cs="Calibri"/>
        </w:rPr>
        <w:t>Designate</w:t>
      </w:r>
      <w:r w:rsidR="00063964">
        <w:rPr>
          <w:rFonts w:ascii="Calibri" w:eastAsia="Calibri" w:hAnsi="Calibri" w:cs="Calibri"/>
        </w:rPr>
        <w:t xml:space="preserve"> the Pole Flats road for this use.  </w:t>
      </w:r>
    </w:p>
    <w:p w:rsidR="002076A7" w:rsidRDefault="002076A7" w:rsidP="002076A7">
      <w:pPr>
        <w:numPr>
          <w:ilvl w:val="0"/>
          <w:numId w:val="1"/>
        </w:numPr>
        <w:contextualSpacing/>
      </w:pPr>
      <w:r>
        <w:rPr>
          <w:rFonts w:ascii="Calibri" w:eastAsia="Calibri" w:hAnsi="Calibri" w:cs="Calibri"/>
        </w:rPr>
        <w:t>Create non-motorized trails and other small trails near the site currently used for</w:t>
      </w:r>
      <w:r w:rsidR="00ED3087">
        <w:rPr>
          <w:rFonts w:ascii="Calibri" w:eastAsia="Calibri" w:hAnsi="Calibri" w:cs="Calibri"/>
        </w:rPr>
        <w:t xml:space="preserve"> dispersed</w:t>
      </w:r>
      <w:r>
        <w:rPr>
          <w:rFonts w:ascii="Calibri" w:eastAsia="Calibri" w:hAnsi="Calibri" w:cs="Calibri"/>
        </w:rPr>
        <w:t xml:space="preserve"> camping just below section #33. Look to first re-purpose the existing road corridors.</w:t>
      </w:r>
    </w:p>
    <w:p w:rsidR="002076A7" w:rsidRDefault="002076A7" w:rsidP="002076A7">
      <w:pPr>
        <w:numPr>
          <w:ilvl w:val="0"/>
          <w:numId w:val="1"/>
        </w:numPr>
        <w:contextualSpacing/>
      </w:pPr>
      <w:r>
        <w:rPr>
          <w:rFonts w:ascii="Calibri" w:eastAsia="Calibri" w:hAnsi="Calibri" w:cs="Calibri"/>
        </w:rPr>
        <w:t>Explore potential for higher elevation non-motorized trails, potentially off of the Naneum Ridge Road access points.</w:t>
      </w:r>
    </w:p>
    <w:p w:rsidR="002076A7" w:rsidRDefault="002076A7" w:rsidP="002076A7">
      <w:pPr>
        <w:numPr>
          <w:ilvl w:val="0"/>
          <w:numId w:val="1"/>
        </w:numPr>
        <w:contextualSpacing/>
      </w:pPr>
      <w:r>
        <w:rPr>
          <w:rFonts w:ascii="Calibri" w:eastAsia="Calibri" w:hAnsi="Calibri" w:cs="Calibri"/>
        </w:rPr>
        <w:t>Develop designated non-motorized multi-use trails (out and back or loop trails) using existing primitive roads in the eastern part of zone 3/Upper Stemilt Basin (Sections 27, 28, 33, 34).</w:t>
      </w:r>
    </w:p>
    <w:p w:rsidR="002076A7" w:rsidRDefault="002076A7" w:rsidP="002076A7">
      <w:pPr>
        <w:numPr>
          <w:ilvl w:val="0"/>
          <w:numId w:val="1"/>
        </w:numPr>
        <w:contextualSpacing/>
      </w:pPr>
      <w:r>
        <w:rPr>
          <w:rFonts w:ascii="Calibri" w:eastAsia="Calibri" w:hAnsi="Calibri" w:cs="Calibri"/>
        </w:rPr>
        <w:t>Maintain "wilderness feel" of area between the backside of Mission Ridge and Nanuem Ridge (west of groomed snowmobile trails) by leaving the area primitive and used by non</w:t>
      </w:r>
      <w:bookmarkStart w:id="0" w:name="_GoBack"/>
      <w:bookmarkEnd w:id="0"/>
      <w:r>
        <w:rPr>
          <w:rFonts w:ascii="Calibri" w:eastAsia="Calibri" w:hAnsi="Calibri" w:cs="Calibri"/>
        </w:rPr>
        <w:t>-motorized users (this concept applies for both summer and winter).</w:t>
      </w:r>
    </w:p>
    <w:p w:rsidR="002076A7" w:rsidRDefault="002076A7" w:rsidP="002076A7">
      <w:pPr>
        <w:rPr>
          <w:b/>
        </w:rPr>
      </w:pPr>
    </w:p>
    <w:p w:rsidR="002076A7" w:rsidRPr="00AE4C38" w:rsidRDefault="002076A7" w:rsidP="002076A7">
      <w:pPr>
        <w:rPr>
          <w:rFonts w:ascii="Calibri" w:eastAsia="Calibri" w:hAnsi="Calibri" w:cs="Calibri"/>
          <w:b/>
          <w:color w:val="4F81BD" w:themeColor="accent1"/>
          <w:sz w:val="24"/>
          <w:szCs w:val="24"/>
        </w:rPr>
      </w:pPr>
      <w:r w:rsidRPr="00AE4C38">
        <w:rPr>
          <w:rFonts w:ascii="Calibri" w:eastAsia="Calibri" w:hAnsi="Calibri" w:cs="Calibri"/>
          <w:b/>
          <w:color w:val="4F81BD" w:themeColor="accent1"/>
          <w:sz w:val="24"/>
          <w:szCs w:val="24"/>
        </w:rPr>
        <w:t xml:space="preserve">Zone 3 – Winter </w:t>
      </w:r>
    </w:p>
    <w:p w:rsidR="002076A7" w:rsidRPr="00ED3087" w:rsidRDefault="002076A7" w:rsidP="002076A7">
      <w:pPr>
        <w:numPr>
          <w:ilvl w:val="0"/>
          <w:numId w:val="5"/>
        </w:numPr>
        <w:contextualSpacing/>
      </w:pPr>
      <w:r>
        <w:rPr>
          <w:rFonts w:ascii="Calibri" w:eastAsia="Calibri" w:hAnsi="Calibri" w:cs="Calibri"/>
        </w:rPr>
        <w:t xml:space="preserve">Create a warming hut </w:t>
      </w:r>
      <w:r w:rsidR="00063964">
        <w:rPr>
          <w:rFonts w:ascii="Calibri" w:eastAsia="Calibri" w:hAnsi="Calibri" w:cs="Calibri"/>
        </w:rPr>
        <w:t>at four corners</w:t>
      </w:r>
      <w:r>
        <w:rPr>
          <w:rFonts w:ascii="Calibri" w:eastAsia="Calibri" w:hAnsi="Calibri" w:cs="Calibri"/>
        </w:rPr>
        <w:t xml:space="preserve"> on </w:t>
      </w:r>
      <w:r w:rsidR="00063964">
        <w:rPr>
          <w:rFonts w:ascii="Calibri" w:eastAsia="Calibri" w:hAnsi="Calibri" w:cs="Calibri"/>
        </w:rPr>
        <w:t xml:space="preserve">the </w:t>
      </w:r>
      <w:r>
        <w:rPr>
          <w:rFonts w:ascii="Calibri" w:eastAsia="Calibri" w:hAnsi="Calibri" w:cs="Calibri"/>
        </w:rPr>
        <w:t>groomed snowmobile trail system</w:t>
      </w:r>
      <w:r w:rsidR="00ED3087">
        <w:rPr>
          <w:rFonts w:ascii="Calibri" w:eastAsia="Calibri" w:hAnsi="Calibri" w:cs="Calibri"/>
        </w:rPr>
        <w:t xml:space="preserve"> with a permanent CXT bathroom for snowmobile use.</w:t>
      </w:r>
    </w:p>
    <w:p w:rsidR="00ED3087" w:rsidRDefault="00ED3087" w:rsidP="002076A7">
      <w:pPr>
        <w:numPr>
          <w:ilvl w:val="0"/>
          <w:numId w:val="5"/>
        </w:numPr>
        <w:contextualSpacing/>
      </w:pPr>
      <w:r>
        <w:rPr>
          <w:rFonts w:ascii="Calibri" w:eastAsia="Calibri" w:hAnsi="Calibri" w:cs="Calibri"/>
        </w:rPr>
        <w:t xml:space="preserve">Create a back-country hut or yurt </w:t>
      </w:r>
      <w:r w:rsidR="00063964">
        <w:rPr>
          <w:rFonts w:ascii="Calibri" w:eastAsia="Calibri" w:hAnsi="Calibri" w:cs="Calibri"/>
        </w:rPr>
        <w:t>on Naneum Ridge</w:t>
      </w:r>
      <w:r w:rsidR="00F56B53">
        <w:rPr>
          <w:rFonts w:ascii="Calibri" w:eastAsia="Calibri" w:hAnsi="Calibri" w:cs="Calibri"/>
        </w:rPr>
        <w:t xml:space="preserve"> in Section 36</w:t>
      </w:r>
      <w:r w:rsidR="00063964">
        <w:rPr>
          <w:rFonts w:ascii="Calibri" w:eastAsia="Calibri" w:hAnsi="Calibri" w:cs="Calibri"/>
        </w:rPr>
        <w:t xml:space="preserve"> </w:t>
      </w:r>
      <w:r w:rsidR="00992715">
        <w:rPr>
          <w:rFonts w:ascii="Calibri" w:eastAsia="Calibri" w:hAnsi="Calibri" w:cs="Calibri"/>
        </w:rPr>
        <w:t xml:space="preserve">for non-motorized snow sport use </w:t>
      </w:r>
      <w:r w:rsidR="00063964">
        <w:rPr>
          <w:rFonts w:ascii="Calibri" w:eastAsia="Calibri" w:hAnsi="Calibri" w:cs="Calibri"/>
        </w:rPr>
        <w:t xml:space="preserve">with a </w:t>
      </w:r>
      <w:r w:rsidR="00F56B53">
        <w:rPr>
          <w:rFonts w:ascii="Calibri" w:eastAsia="Calibri" w:hAnsi="Calibri" w:cs="Calibri"/>
        </w:rPr>
        <w:t>vault toilet</w:t>
      </w:r>
      <w:r w:rsidR="00063964">
        <w:rPr>
          <w:rFonts w:ascii="Calibri" w:eastAsia="Calibri" w:hAnsi="Calibri" w:cs="Calibri"/>
        </w:rPr>
        <w:t>.</w:t>
      </w:r>
    </w:p>
    <w:p w:rsidR="002076A7" w:rsidRDefault="002076A7" w:rsidP="002076A7">
      <w:pPr>
        <w:numPr>
          <w:ilvl w:val="0"/>
          <w:numId w:val="5"/>
        </w:numPr>
        <w:contextualSpacing/>
      </w:pPr>
      <w:r>
        <w:rPr>
          <w:rFonts w:ascii="Calibri" w:eastAsia="Calibri" w:hAnsi="Calibri" w:cs="Calibri"/>
        </w:rPr>
        <w:t>Maintain "wilderness feel" of area between the backside of Mission Ridge and Nanuem Ridge (west of groomed snowmobile trails) by leaving the area primitive and used by non-motorized users (this concept applies for both summer and winter).</w:t>
      </w:r>
    </w:p>
    <w:p w:rsidR="00180D19" w:rsidRPr="00C5688D" w:rsidRDefault="00992715" w:rsidP="00C5688D">
      <w:pPr>
        <w:numPr>
          <w:ilvl w:val="0"/>
          <w:numId w:val="4"/>
        </w:numPr>
      </w:pPr>
      <w:r>
        <w:rPr>
          <w:rFonts w:ascii="Calibri" w:eastAsia="Calibri" w:hAnsi="Calibri" w:cs="Calibri"/>
        </w:rPr>
        <w:t>Close</w:t>
      </w:r>
      <w:r w:rsidR="002076A7">
        <w:rPr>
          <w:rFonts w:ascii="Calibri" w:eastAsia="Calibri" w:hAnsi="Calibri" w:cs="Calibri"/>
        </w:rPr>
        <w:t xml:space="preserve"> </w:t>
      </w:r>
      <w:r>
        <w:rPr>
          <w:rFonts w:ascii="Calibri" w:eastAsia="Calibri" w:hAnsi="Calibri" w:cs="Calibri"/>
        </w:rPr>
        <w:t>motorized vehicle access</w:t>
      </w:r>
      <w:r w:rsidR="002076A7">
        <w:rPr>
          <w:rFonts w:ascii="Calibri" w:eastAsia="Calibri" w:hAnsi="Calibri" w:cs="Calibri"/>
        </w:rPr>
        <w:t xml:space="preserve"> in Section 30 to maintain quality backcountry skiing opportunity.</w:t>
      </w:r>
    </w:p>
    <w:sectPr w:rsidR="00180D19" w:rsidRPr="00C5688D">
      <w:footerReference w:type="default" r:id="rId8"/>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949" w:rsidRDefault="008A2949" w:rsidP="00AE4C38">
      <w:pPr>
        <w:spacing w:line="240" w:lineRule="auto"/>
      </w:pPr>
      <w:r>
        <w:separator/>
      </w:r>
    </w:p>
  </w:endnote>
  <w:endnote w:type="continuationSeparator" w:id="0">
    <w:p w:rsidR="008A2949" w:rsidRDefault="008A2949" w:rsidP="00AE4C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7275912"/>
      <w:docPartObj>
        <w:docPartGallery w:val="Page Numbers (Bottom of Page)"/>
        <w:docPartUnique/>
      </w:docPartObj>
    </w:sdtPr>
    <w:sdtEndPr>
      <w:rPr>
        <w:noProof/>
      </w:rPr>
    </w:sdtEndPr>
    <w:sdtContent>
      <w:p w:rsidR="00AE4C38" w:rsidRDefault="00AE4C38">
        <w:pPr>
          <w:pStyle w:val="Footer"/>
          <w:jc w:val="right"/>
        </w:pPr>
        <w:r>
          <w:fldChar w:fldCharType="begin"/>
        </w:r>
        <w:r>
          <w:instrText xml:space="preserve"> PAGE   \* MERGEFORMAT </w:instrText>
        </w:r>
        <w:r>
          <w:fldChar w:fldCharType="separate"/>
        </w:r>
        <w:r w:rsidR="007C7866">
          <w:rPr>
            <w:noProof/>
          </w:rPr>
          <w:t>5</w:t>
        </w:r>
        <w:r>
          <w:rPr>
            <w:noProof/>
          </w:rPr>
          <w:fldChar w:fldCharType="end"/>
        </w:r>
      </w:p>
    </w:sdtContent>
  </w:sdt>
  <w:p w:rsidR="00AE4C38" w:rsidRDefault="00AE4C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949" w:rsidRDefault="008A2949" w:rsidP="00AE4C38">
      <w:pPr>
        <w:spacing w:line="240" w:lineRule="auto"/>
      </w:pPr>
      <w:r>
        <w:separator/>
      </w:r>
    </w:p>
  </w:footnote>
  <w:footnote w:type="continuationSeparator" w:id="0">
    <w:p w:rsidR="008A2949" w:rsidRDefault="008A2949" w:rsidP="00AE4C3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07E67"/>
    <w:multiLevelType w:val="multilevel"/>
    <w:tmpl w:val="31F87C0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
    <w:nsid w:val="0E271A88"/>
    <w:multiLevelType w:val="multilevel"/>
    <w:tmpl w:val="1CB6B6E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2">
    <w:nsid w:val="116873C2"/>
    <w:multiLevelType w:val="multilevel"/>
    <w:tmpl w:val="5202A260"/>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3">
    <w:nsid w:val="19877F31"/>
    <w:multiLevelType w:val="multilevel"/>
    <w:tmpl w:val="BBB6A4F0"/>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
    <w:nsid w:val="217719C2"/>
    <w:multiLevelType w:val="multilevel"/>
    <w:tmpl w:val="9F3C410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5">
    <w:nsid w:val="286F537E"/>
    <w:multiLevelType w:val="multilevel"/>
    <w:tmpl w:val="8304BF2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6">
    <w:nsid w:val="2A665703"/>
    <w:multiLevelType w:val="hybridMultilevel"/>
    <w:tmpl w:val="46DCC508"/>
    <w:lvl w:ilvl="0" w:tplc="7B26E3E4">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24124"/>
    <w:multiLevelType w:val="multilevel"/>
    <w:tmpl w:val="A2F28CBC"/>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nsid w:val="41F75CE4"/>
    <w:multiLevelType w:val="hybridMultilevel"/>
    <w:tmpl w:val="A0627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8B1EB9"/>
    <w:multiLevelType w:val="multilevel"/>
    <w:tmpl w:val="A53C9DF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0">
    <w:nsid w:val="48E82B48"/>
    <w:multiLevelType w:val="multilevel"/>
    <w:tmpl w:val="6554B2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4B774754"/>
    <w:multiLevelType w:val="multilevel"/>
    <w:tmpl w:val="4D9CBE96"/>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2">
    <w:nsid w:val="4D063291"/>
    <w:multiLevelType w:val="multilevel"/>
    <w:tmpl w:val="5F48BEE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13">
    <w:nsid w:val="4F4373E1"/>
    <w:multiLevelType w:val="multilevel"/>
    <w:tmpl w:val="9F46CBC4"/>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4">
    <w:nsid w:val="52EB427E"/>
    <w:multiLevelType w:val="multilevel"/>
    <w:tmpl w:val="3CB077DC"/>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5">
    <w:nsid w:val="5343015E"/>
    <w:multiLevelType w:val="multilevel"/>
    <w:tmpl w:val="47F4CFD8"/>
    <w:lvl w:ilvl="0">
      <w:start w:val="1"/>
      <w:numFmt w:val="bullet"/>
      <w:lvlText w:val="●"/>
      <w:lvlJc w:val="left"/>
      <w:pPr>
        <w:ind w:left="720" w:hanging="360"/>
      </w:pPr>
      <w:rPr>
        <w:rFonts w:ascii="Arial" w:eastAsia="Arial" w:hAnsi="Arial" w:cs="Arial"/>
        <w:shd w:val="clear" w:color="auto" w:fill="auto"/>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16">
    <w:nsid w:val="55347479"/>
    <w:multiLevelType w:val="multilevel"/>
    <w:tmpl w:val="15363E7E"/>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7">
    <w:nsid w:val="59236415"/>
    <w:multiLevelType w:val="multilevel"/>
    <w:tmpl w:val="7B3E757E"/>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8">
    <w:nsid w:val="698E49DE"/>
    <w:multiLevelType w:val="multilevel"/>
    <w:tmpl w:val="FE3E5A2E"/>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19">
    <w:nsid w:val="6B684C6F"/>
    <w:multiLevelType w:val="multilevel"/>
    <w:tmpl w:val="E29E4F9A"/>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abstractNum w:abstractNumId="20">
    <w:nsid w:val="6E6142F3"/>
    <w:multiLevelType w:val="multilevel"/>
    <w:tmpl w:val="4190B20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1">
    <w:nsid w:val="7F0F441E"/>
    <w:multiLevelType w:val="multilevel"/>
    <w:tmpl w:val="D27422E0"/>
    <w:lvl w:ilvl="0">
      <w:start w:val="1"/>
      <w:numFmt w:val="bullet"/>
      <w:lvlText w:val="●"/>
      <w:lvlJc w:val="left"/>
      <w:pPr>
        <w:ind w:left="720" w:hanging="360"/>
      </w:pPr>
      <w:rPr>
        <w:rFonts w:ascii="Arial" w:eastAsia="Arial" w:hAnsi="Arial" w:cs="Arial"/>
        <w:u w:val="none"/>
      </w:rPr>
    </w:lvl>
    <w:lvl w:ilvl="1">
      <w:start w:val="1"/>
      <w:numFmt w:val="bullet"/>
      <w:lvlText w:val="○"/>
      <w:lvlJc w:val="left"/>
      <w:pPr>
        <w:ind w:left="1440" w:hanging="360"/>
      </w:pPr>
      <w:rPr>
        <w:rFonts w:ascii="Arial" w:eastAsia="Arial" w:hAnsi="Arial" w:cs="Arial"/>
        <w:u w:val="none"/>
      </w:rPr>
    </w:lvl>
    <w:lvl w:ilvl="2">
      <w:start w:val="1"/>
      <w:numFmt w:val="bullet"/>
      <w:lvlText w:val="■"/>
      <w:lvlJc w:val="left"/>
      <w:pPr>
        <w:ind w:left="2160" w:hanging="360"/>
      </w:pPr>
      <w:rPr>
        <w:rFonts w:ascii="Arial" w:eastAsia="Arial" w:hAnsi="Arial" w:cs="Arial"/>
        <w:u w:val="none"/>
      </w:rPr>
    </w:lvl>
    <w:lvl w:ilvl="3">
      <w:start w:val="1"/>
      <w:numFmt w:val="bullet"/>
      <w:lvlText w:val="●"/>
      <w:lvlJc w:val="left"/>
      <w:pPr>
        <w:ind w:left="2880" w:hanging="360"/>
      </w:pPr>
      <w:rPr>
        <w:rFonts w:ascii="Arial" w:eastAsia="Arial" w:hAnsi="Arial" w:cs="Arial"/>
        <w:u w:val="none"/>
      </w:rPr>
    </w:lvl>
    <w:lvl w:ilvl="4">
      <w:start w:val="1"/>
      <w:numFmt w:val="bullet"/>
      <w:lvlText w:val="○"/>
      <w:lvlJc w:val="left"/>
      <w:pPr>
        <w:ind w:left="3600" w:hanging="360"/>
      </w:pPr>
      <w:rPr>
        <w:rFonts w:ascii="Arial" w:eastAsia="Arial" w:hAnsi="Arial" w:cs="Arial"/>
        <w:u w:val="none"/>
      </w:rPr>
    </w:lvl>
    <w:lvl w:ilvl="5">
      <w:start w:val="1"/>
      <w:numFmt w:val="bullet"/>
      <w:lvlText w:val="■"/>
      <w:lvlJc w:val="left"/>
      <w:pPr>
        <w:ind w:left="4320" w:hanging="360"/>
      </w:pPr>
      <w:rPr>
        <w:rFonts w:ascii="Arial" w:eastAsia="Arial" w:hAnsi="Arial" w:cs="Arial"/>
        <w:u w:val="none"/>
      </w:rPr>
    </w:lvl>
    <w:lvl w:ilvl="6">
      <w:start w:val="1"/>
      <w:numFmt w:val="bullet"/>
      <w:lvlText w:val="●"/>
      <w:lvlJc w:val="left"/>
      <w:pPr>
        <w:ind w:left="5040" w:hanging="360"/>
      </w:pPr>
      <w:rPr>
        <w:rFonts w:ascii="Arial" w:eastAsia="Arial" w:hAnsi="Arial" w:cs="Arial"/>
        <w:u w:val="none"/>
      </w:rPr>
    </w:lvl>
    <w:lvl w:ilvl="7">
      <w:start w:val="1"/>
      <w:numFmt w:val="bullet"/>
      <w:lvlText w:val="○"/>
      <w:lvlJc w:val="left"/>
      <w:pPr>
        <w:ind w:left="5760" w:hanging="360"/>
      </w:pPr>
      <w:rPr>
        <w:rFonts w:ascii="Arial" w:eastAsia="Arial" w:hAnsi="Arial" w:cs="Arial"/>
        <w:u w:val="none"/>
      </w:rPr>
    </w:lvl>
    <w:lvl w:ilvl="8">
      <w:start w:val="1"/>
      <w:numFmt w:val="bullet"/>
      <w:lvlText w:val="■"/>
      <w:lvlJc w:val="left"/>
      <w:pPr>
        <w:ind w:left="6480" w:hanging="360"/>
      </w:pPr>
      <w:rPr>
        <w:rFonts w:ascii="Arial" w:eastAsia="Arial" w:hAnsi="Arial" w:cs="Arial"/>
        <w:u w:val="none"/>
      </w:rPr>
    </w:lvl>
  </w:abstractNum>
  <w:num w:numId="1">
    <w:abstractNumId w:val="13"/>
  </w:num>
  <w:num w:numId="2">
    <w:abstractNumId w:val="17"/>
  </w:num>
  <w:num w:numId="3">
    <w:abstractNumId w:val="18"/>
  </w:num>
  <w:num w:numId="4">
    <w:abstractNumId w:val="1"/>
  </w:num>
  <w:num w:numId="5">
    <w:abstractNumId w:val="4"/>
  </w:num>
  <w:num w:numId="6">
    <w:abstractNumId w:val="19"/>
  </w:num>
  <w:num w:numId="7">
    <w:abstractNumId w:val="5"/>
  </w:num>
  <w:num w:numId="8">
    <w:abstractNumId w:val="15"/>
  </w:num>
  <w:num w:numId="9">
    <w:abstractNumId w:val="0"/>
  </w:num>
  <w:num w:numId="10">
    <w:abstractNumId w:val="10"/>
  </w:num>
  <w:num w:numId="11">
    <w:abstractNumId w:val="14"/>
  </w:num>
  <w:num w:numId="12">
    <w:abstractNumId w:val="16"/>
  </w:num>
  <w:num w:numId="13">
    <w:abstractNumId w:val="20"/>
  </w:num>
  <w:num w:numId="14">
    <w:abstractNumId w:val="12"/>
  </w:num>
  <w:num w:numId="15">
    <w:abstractNumId w:val="11"/>
  </w:num>
  <w:num w:numId="16">
    <w:abstractNumId w:val="3"/>
  </w:num>
  <w:num w:numId="17">
    <w:abstractNumId w:val="21"/>
  </w:num>
  <w:num w:numId="18">
    <w:abstractNumId w:val="7"/>
  </w:num>
  <w:num w:numId="19">
    <w:abstractNumId w:val="9"/>
  </w:num>
  <w:num w:numId="20">
    <w:abstractNumId w:val="2"/>
  </w:num>
  <w:num w:numId="21">
    <w:abstractNumId w:val="6"/>
  </w:num>
  <w:num w:numId="22">
    <w:abstractNumId w:val="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80D19"/>
    <w:rsid w:val="00063964"/>
    <w:rsid w:val="0017403F"/>
    <w:rsid w:val="0017507E"/>
    <w:rsid w:val="00180D19"/>
    <w:rsid w:val="001B6C83"/>
    <w:rsid w:val="002076A7"/>
    <w:rsid w:val="002741C6"/>
    <w:rsid w:val="00282AA1"/>
    <w:rsid w:val="00390948"/>
    <w:rsid w:val="00394AFD"/>
    <w:rsid w:val="004065BF"/>
    <w:rsid w:val="00423890"/>
    <w:rsid w:val="00487114"/>
    <w:rsid w:val="004A3B47"/>
    <w:rsid w:val="004E1A19"/>
    <w:rsid w:val="00502585"/>
    <w:rsid w:val="00506274"/>
    <w:rsid w:val="00521F7D"/>
    <w:rsid w:val="006119AD"/>
    <w:rsid w:val="00662B7B"/>
    <w:rsid w:val="007262D8"/>
    <w:rsid w:val="00737780"/>
    <w:rsid w:val="00763F0C"/>
    <w:rsid w:val="007A4F65"/>
    <w:rsid w:val="007C7866"/>
    <w:rsid w:val="008569AE"/>
    <w:rsid w:val="008A2949"/>
    <w:rsid w:val="008A3DB5"/>
    <w:rsid w:val="008D5AD5"/>
    <w:rsid w:val="009503C4"/>
    <w:rsid w:val="009662FE"/>
    <w:rsid w:val="00987DDC"/>
    <w:rsid w:val="00992715"/>
    <w:rsid w:val="009F5B8E"/>
    <w:rsid w:val="00AB07C4"/>
    <w:rsid w:val="00AC6E01"/>
    <w:rsid w:val="00AE4C38"/>
    <w:rsid w:val="00B760E8"/>
    <w:rsid w:val="00B95AB9"/>
    <w:rsid w:val="00C5688D"/>
    <w:rsid w:val="00C601F3"/>
    <w:rsid w:val="00C830B3"/>
    <w:rsid w:val="00C94820"/>
    <w:rsid w:val="00CF46D0"/>
    <w:rsid w:val="00D643BA"/>
    <w:rsid w:val="00D71BAD"/>
    <w:rsid w:val="00D90043"/>
    <w:rsid w:val="00DE1426"/>
    <w:rsid w:val="00E4121D"/>
    <w:rsid w:val="00ED3087"/>
    <w:rsid w:val="00F11147"/>
    <w:rsid w:val="00F21805"/>
    <w:rsid w:val="00F5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094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2A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AA1"/>
    <w:rPr>
      <w:rFonts w:ascii="Tahoma" w:hAnsi="Tahoma" w:cs="Tahoma"/>
      <w:sz w:val="16"/>
      <w:szCs w:val="16"/>
    </w:rPr>
  </w:style>
  <w:style w:type="paragraph" w:styleId="Header">
    <w:name w:val="header"/>
    <w:basedOn w:val="Normal"/>
    <w:link w:val="HeaderChar"/>
    <w:uiPriority w:val="99"/>
    <w:unhideWhenUsed/>
    <w:rsid w:val="00AE4C38"/>
    <w:pPr>
      <w:tabs>
        <w:tab w:val="center" w:pos="4680"/>
        <w:tab w:val="right" w:pos="9360"/>
      </w:tabs>
      <w:spacing w:line="240" w:lineRule="auto"/>
    </w:pPr>
  </w:style>
  <w:style w:type="character" w:customStyle="1" w:styleId="HeaderChar">
    <w:name w:val="Header Char"/>
    <w:basedOn w:val="DefaultParagraphFont"/>
    <w:link w:val="Header"/>
    <w:uiPriority w:val="99"/>
    <w:rsid w:val="00AE4C38"/>
  </w:style>
  <w:style w:type="paragraph" w:styleId="Footer">
    <w:name w:val="footer"/>
    <w:basedOn w:val="Normal"/>
    <w:link w:val="FooterChar"/>
    <w:uiPriority w:val="99"/>
    <w:unhideWhenUsed/>
    <w:rsid w:val="00AE4C38"/>
    <w:pPr>
      <w:tabs>
        <w:tab w:val="center" w:pos="4680"/>
        <w:tab w:val="right" w:pos="9360"/>
      </w:tabs>
      <w:spacing w:line="240" w:lineRule="auto"/>
    </w:pPr>
  </w:style>
  <w:style w:type="character" w:customStyle="1" w:styleId="FooterChar">
    <w:name w:val="Footer Char"/>
    <w:basedOn w:val="DefaultParagraphFont"/>
    <w:link w:val="Footer"/>
    <w:uiPriority w:val="99"/>
    <w:rsid w:val="00AE4C38"/>
  </w:style>
  <w:style w:type="paragraph" w:styleId="ListParagraph">
    <w:name w:val="List Paragraph"/>
    <w:basedOn w:val="Normal"/>
    <w:uiPriority w:val="34"/>
    <w:qFormat/>
    <w:rsid w:val="00B760E8"/>
    <w:pPr>
      <w:ind w:left="720"/>
      <w:contextualSpacing/>
    </w:pPr>
  </w:style>
  <w:style w:type="paragraph" w:styleId="CommentSubject">
    <w:name w:val="annotation subject"/>
    <w:basedOn w:val="CommentText"/>
    <w:next w:val="CommentText"/>
    <w:link w:val="CommentSubjectChar"/>
    <w:uiPriority w:val="99"/>
    <w:semiHidden/>
    <w:unhideWhenUsed/>
    <w:rsid w:val="002076A7"/>
    <w:rPr>
      <w:b/>
      <w:bCs/>
    </w:rPr>
  </w:style>
  <w:style w:type="character" w:customStyle="1" w:styleId="CommentSubjectChar">
    <w:name w:val="Comment Subject Char"/>
    <w:basedOn w:val="CommentTextChar"/>
    <w:link w:val="CommentSubject"/>
    <w:uiPriority w:val="99"/>
    <w:semiHidden/>
    <w:rsid w:val="002076A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90948"/>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82AA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2AA1"/>
    <w:rPr>
      <w:rFonts w:ascii="Tahoma" w:hAnsi="Tahoma" w:cs="Tahoma"/>
      <w:sz w:val="16"/>
      <w:szCs w:val="16"/>
    </w:rPr>
  </w:style>
  <w:style w:type="paragraph" w:styleId="Header">
    <w:name w:val="header"/>
    <w:basedOn w:val="Normal"/>
    <w:link w:val="HeaderChar"/>
    <w:uiPriority w:val="99"/>
    <w:unhideWhenUsed/>
    <w:rsid w:val="00AE4C38"/>
    <w:pPr>
      <w:tabs>
        <w:tab w:val="center" w:pos="4680"/>
        <w:tab w:val="right" w:pos="9360"/>
      </w:tabs>
      <w:spacing w:line="240" w:lineRule="auto"/>
    </w:pPr>
  </w:style>
  <w:style w:type="character" w:customStyle="1" w:styleId="HeaderChar">
    <w:name w:val="Header Char"/>
    <w:basedOn w:val="DefaultParagraphFont"/>
    <w:link w:val="Header"/>
    <w:uiPriority w:val="99"/>
    <w:rsid w:val="00AE4C38"/>
  </w:style>
  <w:style w:type="paragraph" w:styleId="Footer">
    <w:name w:val="footer"/>
    <w:basedOn w:val="Normal"/>
    <w:link w:val="FooterChar"/>
    <w:uiPriority w:val="99"/>
    <w:unhideWhenUsed/>
    <w:rsid w:val="00AE4C38"/>
    <w:pPr>
      <w:tabs>
        <w:tab w:val="center" w:pos="4680"/>
        <w:tab w:val="right" w:pos="9360"/>
      </w:tabs>
      <w:spacing w:line="240" w:lineRule="auto"/>
    </w:pPr>
  </w:style>
  <w:style w:type="character" w:customStyle="1" w:styleId="FooterChar">
    <w:name w:val="Footer Char"/>
    <w:basedOn w:val="DefaultParagraphFont"/>
    <w:link w:val="Footer"/>
    <w:uiPriority w:val="99"/>
    <w:rsid w:val="00AE4C38"/>
  </w:style>
  <w:style w:type="paragraph" w:styleId="ListParagraph">
    <w:name w:val="List Paragraph"/>
    <w:basedOn w:val="Normal"/>
    <w:uiPriority w:val="34"/>
    <w:qFormat/>
    <w:rsid w:val="00B760E8"/>
    <w:pPr>
      <w:ind w:left="720"/>
      <w:contextualSpacing/>
    </w:pPr>
  </w:style>
  <w:style w:type="paragraph" w:styleId="CommentSubject">
    <w:name w:val="annotation subject"/>
    <w:basedOn w:val="CommentText"/>
    <w:next w:val="CommentText"/>
    <w:link w:val="CommentSubjectChar"/>
    <w:uiPriority w:val="99"/>
    <w:semiHidden/>
    <w:unhideWhenUsed/>
    <w:rsid w:val="002076A7"/>
    <w:rPr>
      <w:b/>
      <w:bCs/>
    </w:rPr>
  </w:style>
  <w:style w:type="character" w:customStyle="1" w:styleId="CommentSubjectChar">
    <w:name w:val="Comment Subject Char"/>
    <w:basedOn w:val="CommentTextChar"/>
    <w:link w:val="CommentSubject"/>
    <w:uiPriority w:val="99"/>
    <w:semiHidden/>
    <w:rsid w:val="002076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105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14771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McKay</dc:creator>
  <cp:lastModifiedBy>Erin McKay</cp:lastModifiedBy>
  <cp:revision>4</cp:revision>
  <dcterms:created xsi:type="dcterms:W3CDTF">2017-12-06T21:45:00Z</dcterms:created>
  <dcterms:modified xsi:type="dcterms:W3CDTF">2017-12-06T22:10:00Z</dcterms:modified>
</cp:coreProperties>
</file>