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524F" w14:textId="7A836314" w:rsidR="002E73EA" w:rsidRDefault="002E73EA" w:rsidP="00A94EF5">
      <w:pPr>
        <w:pStyle w:val="Heading1"/>
        <w:numPr>
          <w:ilvl w:val="0"/>
          <w:numId w:val="0"/>
        </w:numPr>
      </w:pPr>
      <w:r>
        <w:t xml:space="preserve">Instructions for Completing </w:t>
      </w:r>
      <w:r w:rsidR="00C64033">
        <w:t>City</w:t>
      </w:r>
      <w:r w:rsidR="00B34699">
        <w:t>/County</w:t>
      </w:r>
      <w:r>
        <w:t xml:space="preserve"> Annex Template </w:t>
      </w:r>
    </w:p>
    <w:p w14:paraId="7C53B52D" w14:textId="51094539" w:rsidR="00F87F7C" w:rsidRDefault="00A439BB" w:rsidP="00A94EF5">
      <w:pPr>
        <w:pStyle w:val="Default"/>
        <w:rPr>
          <w:rFonts w:cstheme="minorBidi"/>
          <w:b/>
          <w:color w:val="auto"/>
          <w:sz w:val="22"/>
          <w:szCs w:val="22"/>
        </w:rPr>
      </w:pPr>
      <w:r>
        <w:rPr>
          <w:noProof/>
        </w:rPr>
        <mc:AlternateContent>
          <mc:Choice Requires="wps">
            <w:drawing>
              <wp:anchor distT="0" distB="0" distL="114300" distR="114300" simplePos="0" relativeHeight="251674624" behindDoc="0" locked="0" layoutInCell="1" allowOverlap="1" wp14:anchorId="063F1EFF" wp14:editId="307E65B3">
                <wp:simplePos x="0" y="0"/>
                <wp:positionH relativeFrom="margin">
                  <wp:posOffset>4048125</wp:posOffset>
                </wp:positionH>
                <wp:positionV relativeFrom="paragraph">
                  <wp:posOffset>66675</wp:posOffset>
                </wp:positionV>
                <wp:extent cx="2274570" cy="3718560"/>
                <wp:effectExtent l="76200" t="57150" r="68580" b="8636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7185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120F1B67" w14:textId="77777777" w:rsidR="00F71FA3" w:rsidRPr="006252A9" w:rsidRDefault="00F71FA3" w:rsidP="00F87F7C">
                            <w:pPr>
                              <w:pStyle w:val="Caption"/>
                              <w:spacing w:after="120"/>
                            </w:pPr>
                            <w:r w:rsidRPr="006252A9">
                              <w:t xml:space="preserve">A Note </w:t>
                            </w:r>
                            <w:proofErr w:type="gramStart"/>
                            <w:r w:rsidRPr="006252A9">
                              <w:t>About</w:t>
                            </w:r>
                            <w:proofErr w:type="gramEnd"/>
                            <w:r w:rsidRPr="006252A9">
                              <w:t xml:space="preserve"> Formatting:</w:t>
                            </w:r>
                          </w:p>
                          <w:p w14:paraId="689B0B38" w14:textId="77777777" w:rsidR="00F71FA3" w:rsidRPr="00025715" w:rsidRDefault="00F71FA3" w:rsidP="00F87F7C">
                            <w:pPr>
                              <w:rPr>
                                <w:rFonts w:ascii="Arial" w:hAnsi="Arial" w:cs="Arial"/>
                                <w:sz w:val="20"/>
                              </w:rPr>
                            </w:pPr>
                            <w:r w:rsidRPr="00025715">
                              <w:rPr>
                                <w:rFonts w:ascii="Arial" w:hAnsi="Arial" w:cs="Arial"/>
                                <w:sz w:val="20"/>
                              </w:rPr>
                              <w:t xml:space="preserve">The template for the annex is a Microsoft Word document in a format that will be used in the final plan. Partners are asked to use this template so that a uniform product will be completed for each partner. </w:t>
                            </w:r>
                          </w:p>
                          <w:p w14:paraId="1F0A4427" w14:textId="77777777" w:rsidR="00F71FA3" w:rsidRPr="00025715" w:rsidRDefault="00F71FA3" w:rsidP="00F87F7C">
                            <w:pPr>
                              <w:spacing w:after="0"/>
                              <w:rPr>
                                <w:rFonts w:ascii="Arial" w:hAnsi="Arial" w:cs="Arial"/>
                                <w:sz w:val="20"/>
                              </w:rPr>
                            </w:pPr>
                            <w:r w:rsidRPr="00025715">
                              <w:rPr>
                                <w:rFonts w:ascii="Arial" w:hAnsi="Arial" w:cs="Arial"/>
                                <w:sz w:val="20"/>
                              </w:rPr>
                              <w:t>Content should be entered within the yellow, highlighted text that is currently in the template, rather than creating text in another document and pasting it into the template. Text from another source will alter the style and formatting of the document.</w:t>
                            </w:r>
                          </w:p>
                          <w:p w14:paraId="67E559B7" w14:textId="2A786FC7" w:rsidR="00F71FA3" w:rsidRPr="00025715" w:rsidRDefault="00F71FA3" w:rsidP="00F87F7C">
                            <w:pPr>
                              <w:spacing w:after="0"/>
                              <w:rPr>
                                <w:rFonts w:ascii="Arial" w:hAnsi="Arial" w:cs="Arial"/>
                                <w:sz w:val="20"/>
                              </w:rPr>
                            </w:pPr>
                            <w:r w:rsidRPr="00025715">
                              <w:rPr>
                                <w:rFonts w:ascii="Arial" w:hAnsi="Arial" w:cs="Arial"/>
                                <w:sz w:val="20"/>
                              </w:rPr>
                              <w:t>The numbering in the document will be updated when completed annexes are combined into the final document. Please do not adjust any of this numbering.</w:t>
                            </w:r>
                          </w:p>
                          <w:p w14:paraId="64AFC19B" w14:textId="77777777" w:rsidR="00F71FA3" w:rsidRPr="00025715" w:rsidRDefault="00F71FA3" w:rsidP="00F87F7C">
                            <w:pPr>
                              <w:pStyle w:val="TableText"/>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F1EFF" id="_x0000_t202" coordsize="21600,21600" o:spt="202" path="m,l,21600r21600,l21600,xe">
                <v:stroke joinstyle="miter"/>
                <v:path gradientshapeok="t" o:connecttype="rect"/>
              </v:shapetype>
              <v:shape id="Text Box 4" o:spid="_x0000_s1026" type="#_x0000_t202" style="position:absolute;margin-left:318.75pt;margin-top:5.25pt;width:179.1pt;height:292.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2nQwIAAMgEAAAOAAAAZHJzL2Uyb0RvYy54bWysVNuO0zAQfUfiHyy/07Td7naJmq6WLouQ&#10;lovY5QNcx24sHI+x3Sbl6xnbaSggIYF4sezMnDNnblnd9K0mB+G8AlPR2WRKiTAcamV2Ff38dP/i&#10;mhIfmKmZBiMqehSe3qyfP1t1thRzaEDXwhEkMb7sbEWbEGxZFJ43omV+AlYYNEpwLQv4dLuidqxD&#10;9lYX8+n0qujA1dYBF97j17tspOvEL6Xg4YOUXgSiK4raQjpdOrfxLNYrVu4cs43igwz2DypapgwG&#10;HanuWGBk79RvVK3iDjzIMOHQFiCl4iLlgNnMpr9k89gwK1IuWBxvxzL5/0fL3x8+OqLqii4pMazF&#10;Fj2JPpBX0JNFrE5nfYlOjxbdQo+fscspU28fgH/xxMCmYWYnbp2DrhGsRnWziCzOoJnHR5Jt9w5q&#10;DMP2ARJRL10bS4fFIMiOXTqOnYlSOH6cz5eLyyWaONoulrPry6vUu4KVJ7h1PrwR0JJ4qajD1id6&#10;dnjwIcph5cklRtMmnlHva1OnKQhM6XxH12hOCUTNg/pw1CJDPwmJNUNdF7kUcVrFRjtyYDhnOuT8&#10;Iwt6RohUWo+goX4/gxjnwozAwT9CRZrivwGPiBQZTBjBrTLg/ixZZv9T9jnn2MnQb/thHrZQH7GT&#10;DvI64frjpQH3jZIOV6mi/uueOUGJfmtwGl7OFou4e+mBbZzjw51btucWZjhSVTRQkq+bkPd1b53a&#10;NRjpNH+3OEH3KvU2CsyqBuG4Lqnlw2rHfTx/J68fP6D1dwAAAP//AwBQSwMEFAAGAAgAAAAhAIjw&#10;Xu7hAAAACgEAAA8AAABkcnMvZG93bnJldi54bWxMj8FOg0AQhu8mvsNmTLwYuxQDFWRpjNp4amIr&#10;l962MC5EdhbZLcW3dzzpaTL5v/zzTbGebS8mHH3nSMFyEYFAql3TkVFQvW9u70H4oKnRvSNU8I0e&#10;1uXlRaHzxp1ph9M+GMEl5HOtoA1hyKX0dYtW+4UbkDj7cKPVgdfRyGbUZy63vYyjKJVWd8QXWj3g&#10;U4v15/5kFXyZt+plg5WZp+3zLr55PQzb+KDU9dX8+AAi4Bz+YPjVZ3Uo2enoTtR40StI71YJoxxE&#10;PBnIsmQF4qggydIlyLKQ/18ofwAAAP//AwBQSwECLQAUAAYACAAAACEAtoM4kv4AAADhAQAAEwAA&#10;AAAAAAAAAAAAAAAAAAAAW0NvbnRlbnRfVHlwZXNdLnhtbFBLAQItABQABgAIAAAAIQA4/SH/1gAA&#10;AJQBAAALAAAAAAAAAAAAAAAAAC8BAABfcmVscy8ucmVsc1BLAQItABQABgAIAAAAIQAJFA2nQwIA&#10;AMgEAAAOAAAAAAAAAAAAAAAAAC4CAABkcnMvZTJvRG9jLnhtbFBLAQItABQABgAIAAAAIQCI8F7u&#10;4QAAAAoBAAAPAAAAAAAAAAAAAAAAAJ0EAABkcnMvZG93bnJldi54bWxQSwUGAAAAAAQABADzAAAA&#10;qwUAAAAA&#10;" fillcolor="#5482ab [3204]" strokecolor="white [3201]" strokeweight="3pt">
                <v:shadow on="t" color="black" opacity="24903f" origin=",.5" offset="0,.55556mm"/>
                <v:textbox style="mso-fit-shape-to-text:t">
                  <w:txbxContent>
                    <w:p w14:paraId="120F1B67" w14:textId="77777777" w:rsidR="00F71FA3" w:rsidRPr="006252A9" w:rsidRDefault="00F71FA3" w:rsidP="00F87F7C">
                      <w:pPr>
                        <w:pStyle w:val="Caption"/>
                        <w:spacing w:after="120"/>
                      </w:pPr>
                      <w:r w:rsidRPr="006252A9">
                        <w:t>A Note About Formatting:</w:t>
                      </w:r>
                    </w:p>
                    <w:p w14:paraId="689B0B38" w14:textId="77777777" w:rsidR="00F71FA3" w:rsidRPr="00025715" w:rsidRDefault="00F71FA3" w:rsidP="00F87F7C">
                      <w:pPr>
                        <w:rPr>
                          <w:rFonts w:ascii="Arial" w:hAnsi="Arial" w:cs="Arial"/>
                          <w:sz w:val="20"/>
                        </w:rPr>
                      </w:pPr>
                      <w:r w:rsidRPr="00025715">
                        <w:rPr>
                          <w:rFonts w:ascii="Arial" w:hAnsi="Arial" w:cs="Arial"/>
                          <w:sz w:val="20"/>
                        </w:rPr>
                        <w:t xml:space="preserve">The template for the annex is a Microsoft Word document in a format that will be used in the final plan. Partners are asked to use this template so that a uniform product will be completed for each partner. </w:t>
                      </w:r>
                    </w:p>
                    <w:p w14:paraId="1F0A4427" w14:textId="77777777" w:rsidR="00F71FA3" w:rsidRPr="00025715" w:rsidRDefault="00F71FA3" w:rsidP="00F87F7C">
                      <w:pPr>
                        <w:spacing w:after="0"/>
                        <w:rPr>
                          <w:rFonts w:ascii="Arial" w:hAnsi="Arial" w:cs="Arial"/>
                          <w:sz w:val="20"/>
                        </w:rPr>
                      </w:pPr>
                      <w:r w:rsidRPr="00025715">
                        <w:rPr>
                          <w:rFonts w:ascii="Arial" w:hAnsi="Arial" w:cs="Arial"/>
                          <w:sz w:val="20"/>
                        </w:rPr>
                        <w:t>Content should be entered within the yellow, highlighted text that is currently in the template, rather than creating text in another document and pasting it into the template. Text from another source will alter the style and formatting of the document.</w:t>
                      </w:r>
                    </w:p>
                    <w:p w14:paraId="67E559B7" w14:textId="2A786FC7" w:rsidR="00F71FA3" w:rsidRPr="00025715" w:rsidRDefault="00F71FA3" w:rsidP="00F87F7C">
                      <w:pPr>
                        <w:spacing w:after="0"/>
                        <w:rPr>
                          <w:rFonts w:ascii="Arial" w:hAnsi="Arial" w:cs="Arial"/>
                          <w:sz w:val="20"/>
                        </w:rPr>
                      </w:pPr>
                      <w:r w:rsidRPr="00025715">
                        <w:rPr>
                          <w:rFonts w:ascii="Arial" w:hAnsi="Arial" w:cs="Arial"/>
                          <w:sz w:val="20"/>
                        </w:rPr>
                        <w:t>The numbering in the document will be updated when completed annexes are combined into the final document. Please do not adjust any of this numbering.</w:t>
                      </w:r>
                    </w:p>
                    <w:p w14:paraId="64AFC19B" w14:textId="77777777" w:rsidR="00F71FA3" w:rsidRPr="00025715" w:rsidRDefault="00F71FA3" w:rsidP="00F87F7C">
                      <w:pPr>
                        <w:pStyle w:val="TableText"/>
                        <w:rPr>
                          <w:rFonts w:ascii="Arial" w:hAnsi="Arial" w:cs="Arial"/>
                        </w:rPr>
                      </w:pPr>
                    </w:p>
                  </w:txbxContent>
                </v:textbox>
                <w10:wrap type="square" anchorx="margin"/>
              </v:shape>
            </w:pict>
          </mc:Fallback>
        </mc:AlternateContent>
      </w:r>
      <w:r w:rsidR="00F87F7C" w:rsidRPr="00F87F7C">
        <w:rPr>
          <w:rFonts w:cstheme="minorBidi"/>
          <w:color w:val="auto"/>
          <w:sz w:val="22"/>
          <w:szCs w:val="22"/>
        </w:rPr>
        <w:t>The jurisdictio</w:t>
      </w:r>
      <w:r w:rsidR="00CB2D2E">
        <w:rPr>
          <w:rFonts w:cstheme="minorBidi"/>
          <w:color w:val="auto"/>
          <w:sz w:val="22"/>
          <w:szCs w:val="22"/>
        </w:rPr>
        <w:t>nal annex templates for the 2018</w:t>
      </w:r>
      <w:r w:rsidR="00F87F7C" w:rsidRPr="00F87F7C">
        <w:rPr>
          <w:rFonts w:cstheme="minorBidi"/>
          <w:color w:val="auto"/>
          <w:sz w:val="22"/>
          <w:szCs w:val="22"/>
        </w:rPr>
        <w:t xml:space="preserve"> </w:t>
      </w:r>
      <w:r w:rsidR="00CB2D2E">
        <w:rPr>
          <w:rFonts w:cstheme="minorBidi"/>
          <w:i/>
          <w:color w:val="auto"/>
          <w:sz w:val="22"/>
          <w:szCs w:val="22"/>
        </w:rPr>
        <w:t>Chelan County</w:t>
      </w:r>
      <w:r w:rsidR="00F87F7C" w:rsidRPr="00C64033">
        <w:rPr>
          <w:rFonts w:cstheme="minorBidi"/>
          <w:i/>
          <w:color w:val="auto"/>
          <w:sz w:val="22"/>
          <w:szCs w:val="22"/>
        </w:rPr>
        <w:t xml:space="preserve"> Hazard Mitigation Plan</w:t>
      </w:r>
      <w:r w:rsidR="00F87F7C" w:rsidRPr="00F87F7C">
        <w:rPr>
          <w:rFonts w:cstheme="minorBidi"/>
          <w:color w:val="auto"/>
          <w:sz w:val="22"/>
          <w:szCs w:val="22"/>
        </w:rPr>
        <w:t xml:space="preserve"> update will be completed in three phases. </w:t>
      </w:r>
      <w:r w:rsidR="00F87F7C" w:rsidRPr="00F87F7C">
        <w:rPr>
          <w:rFonts w:cstheme="minorBidi"/>
          <w:b/>
          <w:color w:val="auto"/>
          <w:sz w:val="22"/>
          <w:szCs w:val="22"/>
        </w:rPr>
        <w:t xml:space="preserve">This document provides instructions for </w:t>
      </w:r>
      <w:r w:rsidR="00D14065">
        <w:rPr>
          <w:rFonts w:cstheme="minorBidi"/>
          <w:b/>
          <w:color w:val="auto"/>
          <w:sz w:val="22"/>
          <w:szCs w:val="22"/>
        </w:rPr>
        <w:t>the first phase</w:t>
      </w:r>
      <w:r w:rsidR="00F87F7C" w:rsidRPr="00F87F7C">
        <w:rPr>
          <w:rFonts w:cstheme="minorBidi"/>
          <w:b/>
          <w:color w:val="auto"/>
          <w:sz w:val="22"/>
          <w:szCs w:val="22"/>
        </w:rPr>
        <w:t xml:space="preserve"> of the template for </w:t>
      </w:r>
      <w:r w:rsidR="00D14065">
        <w:rPr>
          <w:rFonts w:cstheme="minorBidi"/>
          <w:b/>
          <w:color w:val="auto"/>
          <w:sz w:val="22"/>
          <w:szCs w:val="22"/>
        </w:rPr>
        <w:t>city and county governments</w:t>
      </w:r>
      <w:r w:rsidR="00F87F7C" w:rsidRPr="00F87F7C">
        <w:rPr>
          <w:rFonts w:cstheme="minorBidi"/>
          <w:b/>
          <w:color w:val="auto"/>
          <w:sz w:val="22"/>
          <w:szCs w:val="22"/>
        </w:rPr>
        <w:t>.</w:t>
      </w:r>
    </w:p>
    <w:p w14:paraId="45A34860" w14:textId="4366300B" w:rsidR="00F87F7C" w:rsidRPr="00784644" w:rsidRDefault="00F87F7C" w:rsidP="00F87F7C">
      <w:bookmarkStart w:id="0" w:name="_Hlk525031230"/>
      <w:r w:rsidRPr="00784644">
        <w:t>The target timeline for phase completion is as follows:</w:t>
      </w:r>
    </w:p>
    <w:bookmarkEnd w:id="0"/>
    <w:p w14:paraId="4F2DF6D3" w14:textId="77777777" w:rsidR="004A43E1" w:rsidRPr="004A43E1" w:rsidRDefault="004A43E1" w:rsidP="004A43E1">
      <w:pPr>
        <w:numPr>
          <w:ilvl w:val="0"/>
          <w:numId w:val="2"/>
        </w:numPr>
        <w:contextualSpacing/>
      </w:pPr>
      <w:r w:rsidRPr="004A43E1">
        <w:rPr>
          <w:b/>
        </w:rPr>
        <w:t>Phase 1</w:t>
      </w:r>
      <w:r w:rsidRPr="004A43E1">
        <w:t>—Profile, Trends, Previous Plan Status, and Information Sources</w:t>
      </w:r>
    </w:p>
    <w:p w14:paraId="3162EB06" w14:textId="6434A940" w:rsidR="004A43E1" w:rsidRPr="004A43E1" w:rsidRDefault="00CB2D2E" w:rsidP="004A43E1">
      <w:pPr>
        <w:numPr>
          <w:ilvl w:val="1"/>
          <w:numId w:val="2"/>
        </w:numPr>
        <w:contextualSpacing/>
      </w:pPr>
      <w:r>
        <w:t>Deployed: Late October</w:t>
      </w:r>
      <w:r w:rsidR="004A43E1" w:rsidRPr="004A43E1">
        <w:t xml:space="preserve"> 2018</w:t>
      </w:r>
    </w:p>
    <w:p w14:paraId="3ADF0E03" w14:textId="75DC3137" w:rsidR="004A43E1" w:rsidRPr="004A43E1" w:rsidRDefault="004A43E1" w:rsidP="004A43E1">
      <w:pPr>
        <w:numPr>
          <w:ilvl w:val="1"/>
          <w:numId w:val="2"/>
        </w:numPr>
        <w:contextualSpacing/>
        <w:rPr>
          <w:b/>
        </w:rPr>
      </w:pPr>
      <w:r w:rsidRPr="004A43E1">
        <w:rPr>
          <w:b/>
        </w:rPr>
        <w:t xml:space="preserve">Due: </w:t>
      </w:r>
      <w:r w:rsidR="00CB2D2E">
        <w:rPr>
          <w:b/>
        </w:rPr>
        <w:t>November 30</w:t>
      </w:r>
      <w:r w:rsidRPr="004A43E1">
        <w:rPr>
          <w:b/>
        </w:rPr>
        <w:t>, 2018</w:t>
      </w:r>
    </w:p>
    <w:p w14:paraId="1A2951D9" w14:textId="77777777" w:rsidR="004A43E1" w:rsidRPr="004A43E1" w:rsidRDefault="004A43E1" w:rsidP="004A43E1">
      <w:pPr>
        <w:numPr>
          <w:ilvl w:val="0"/>
          <w:numId w:val="2"/>
        </w:numPr>
        <w:contextualSpacing/>
      </w:pPr>
      <w:r w:rsidRPr="004A43E1">
        <w:rPr>
          <w:b/>
        </w:rPr>
        <w:t>Phase 2</w:t>
      </w:r>
      <w:r w:rsidRPr="004A43E1">
        <w:t>—Capability Assessment and Information Sources</w:t>
      </w:r>
    </w:p>
    <w:p w14:paraId="3E35B39F" w14:textId="1FD0CA88" w:rsidR="004A43E1" w:rsidRPr="004A43E1" w:rsidRDefault="00CB2D2E" w:rsidP="004A43E1">
      <w:pPr>
        <w:numPr>
          <w:ilvl w:val="1"/>
          <w:numId w:val="2"/>
        </w:numPr>
        <w:contextualSpacing/>
      </w:pPr>
      <w:r>
        <w:t>Deployed: Early</w:t>
      </w:r>
      <w:r w:rsidR="004A43E1" w:rsidRPr="004A43E1">
        <w:t xml:space="preserve"> </w:t>
      </w:r>
      <w:r>
        <w:t xml:space="preserve">December </w:t>
      </w:r>
      <w:r w:rsidR="004A43E1" w:rsidRPr="004A43E1">
        <w:t>2018</w:t>
      </w:r>
    </w:p>
    <w:p w14:paraId="2D38A0AC" w14:textId="467E6022" w:rsidR="004A43E1" w:rsidRPr="004A43E1" w:rsidRDefault="00CB2D2E" w:rsidP="004A43E1">
      <w:pPr>
        <w:numPr>
          <w:ilvl w:val="1"/>
          <w:numId w:val="2"/>
        </w:numPr>
        <w:contextualSpacing/>
        <w:rPr>
          <w:b/>
        </w:rPr>
      </w:pPr>
      <w:r>
        <w:rPr>
          <w:b/>
        </w:rPr>
        <w:t>Due: TBD</w:t>
      </w:r>
    </w:p>
    <w:p w14:paraId="7078AC04" w14:textId="77777777" w:rsidR="004A43E1" w:rsidRPr="004A43E1" w:rsidRDefault="004A43E1" w:rsidP="004A43E1">
      <w:pPr>
        <w:numPr>
          <w:ilvl w:val="0"/>
          <w:numId w:val="2"/>
        </w:numPr>
        <w:contextualSpacing/>
      </w:pPr>
      <w:r w:rsidRPr="004A43E1">
        <w:rPr>
          <w:b/>
        </w:rPr>
        <w:t>Phase 3</w:t>
      </w:r>
      <w:r w:rsidRPr="004A43E1">
        <w:t>—Risk Ranking, Action Plan, and Information Sources</w:t>
      </w:r>
    </w:p>
    <w:p w14:paraId="606C04DF" w14:textId="3959D6D4" w:rsidR="004A43E1" w:rsidRPr="004A43E1" w:rsidRDefault="004A43E1" w:rsidP="004A43E1">
      <w:pPr>
        <w:numPr>
          <w:ilvl w:val="1"/>
          <w:numId w:val="2"/>
        </w:numPr>
        <w:contextualSpacing/>
      </w:pPr>
      <w:r w:rsidRPr="004A43E1">
        <w:t>Phase 3 Juris</w:t>
      </w:r>
      <w:r w:rsidR="00CB2D2E">
        <w:t>dictional Annex Workshop: Late January</w:t>
      </w:r>
      <w:r w:rsidRPr="004A43E1">
        <w:t xml:space="preserve"> 2019</w:t>
      </w:r>
    </w:p>
    <w:p w14:paraId="2B03BCC0" w14:textId="239BB74F" w:rsidR="004A43E1" w:rsidRPr="004A43E1" w:rsidRDefault="00CB2D2E" w:rsidP="004A43E1">
      <w:pPr>
        <w:numPr>
          <w:ilvl w:val="1"/>
          <w:numId w:val="2"/>
        </w:numPr>
        <w:contextualSpacing/>
        <w:rPr>
          <w:b/>
        </w:rPr>
      </w:pPr>
      <w:r>
        <w:rPr>
          <w:b/>
        </w:rPr>
        <w:t>Due: TBD</w:t>
      </w:r>
    </w:p>
    <w:p w14:paraId="496CCE24" w14:textId="73DA4AA6" w:rsidR="004A43E1" w:rsidRPr="004A43E1" w:rsidRDefault="004A43E1" w:rsidP="004A43E1">
      <w:pPr>
        <w:rPr>
          <w:b/>
        </w:rPr>
      </w:pPr>
      <w:r w:rsidRPr="004A43E1">
        <w:rPr>
          <w:b/>
        </w:rPr>
        <w:t>Please direct any questions and return your complete</w:t>
      </w:r>
      <w:r w:rsidR="00CB2D2E">
        <w:rPr>
          <w:b/>
        </w:rPr>
        <w:t>d Phase 1 template by November 30</w:t>
      </w:r>
      <w:r w:rsidRPr="004A43E1">
        <w:rPr>
          <w:b/>
        </w:rPr>
        <w:t>, 2018 to:</w:t>
      </w:r>
    </w:p>
    <w:p w14:paraId="6E2D245A" w14:textId="3679378B" w:rsidR="004A43E1" w:rsidRPr="004A43E1" w:rsidRDefault="00CB2D2E" w:rsidP="004A43E1">
      <w:pPr>
        <w:ind w:left="720"/>
        <w:contextualSpacing/>
      </w:pPr>
      <w:r>
        <w:t>Christina Wollman</w:t>
      </w:r>
    </w:p>
    <w:p w14:paraId="54D87267" w14:textId="5253BA04" w:rsidR="004A43E1" w:rsidRPr="004A43E1" w:rsidRDefault="00CB2D2E" w:rsidP="004A43E1">
      <w:pPr>
        <w:ind w:left="720"/>
        <w:contextualSpacing/>
      </w:pPr>
      <w:r>
        <w:t>Perteet</w:t>
      </w:r>
    </w:p>
    <w:p w14:paraId="3E8FD32B" w14:textId="77777777" w:rsidR="00CB2D2E" w:rsidRDefault="00CB2D2E" w:rsidP="004A43E1">
      <w:pPr>
        <w:ind w:left="720"/>
        <w:contextualSpacing/>
      </w:pPr>
      <w:r w:rsidRPr="00CB2D2E">
        <w:t xml:space="preserve">509.619.7031 </w:t>
      </w:r>
    </w:p>
    <w:p w14:paraId="1E7FC5F6" w14:textId="61B6DC8E" w:rsidR="004A43E1" w:rsidRPr="004A43E1" w:rsidRDefault="004A43E1" w:rsidP="004A43E1">
      <w:pPr>
        <w:ind w:left="720"/>
        <w:contextualSpacing/>
      </w:pPr>
      <w:r w:rsidRPr="004A43E1">
        <w:t>E</w:t>
      </w:r>
      <w:r w:rsidR="00CB2D2E">
        <w:t>-mail:</w:t>
      </w:r>
      <w:r w:rsidR="00CB2D2E" w:rsidRPr="00CB2D2E">
        <w:t xml:space="preserve"> </w:t>
      </w:r>
      <w:hyperlink r:id="rId11" w:history="1">
        <w:r w:rsidR="00CB2D2E" w:rsidRPr="00651FCA">
          <w:rPr>
            <w:rStyle w:val="Hyperlink"/>
          </w:rPr>
          <w:t>christina.wollman@perteet.com</w:t>
        </w:r>
      </w:hyperlink>
      <w:r w:rsidR="00CB2D2E">
        <w:t xml:space="preserve"> </w:t>
      </w:r>
    </w:p>
    <w:p w14:paraId="337762C1" w14:textId="6AA643EB" w:rsidR="00350E78" w:rsidRDefault="00350E78" w:rsidP="003D0350">
      <w:pPr>
        <w:pStyle w:val="Phase"/>
      </w:pPr>
      <w:r>
        <w:lastRenderedPageBreak/>
        <w:t xml:space="preserve">PHASE </w:t>
      </w:r>
      <w:r w:rsidR="00DF494F">
        <w:t>1</w:t>
      </w:r>
      <w:r>
        <w:t xml:space="preserve"> INSTRUCTIONS</w:t>
      </w:r>
    </w:p>
    <w:p w14:paraId="0FB312CA" w14:textId="44B6B8B5" w:rsidR="00350E78" w:rsidRDefault="00350E78" w:rsidP="00350E78">
      <w:pPr>
        <w:pStyle w:val="Heading2"/>
        <w:numPr>
          <w:ilvl w:val="1"/>
          <w:numId w:val="1"/>
        </w:numPr>
      </w:pPr>
      <w:r>
        <w:t>Chapter Title</w:t>
      </w:r>
    </w:p>
    <w:p w14:paraId="63E48B2C" w14:textId="77777777" w:rsidR="00350E78" w:rsidRDefault="00350E78" w:rsidP="00350E78">
      <w:r>
        <w:t>In the chapter title at the top of Page 1, type in the complete official name of your municipality (City of Pleasantville, West County, etc.). Please do not change the chapter number. Revise only the jurisdiction name.</w:t>
      </w:r>
    </w:p>
    <w:p w14:paraId="51BC153D" w14:textId="77777777" w:rsidR="00350E78" w:rsidRDefault="00350E78" w:rsidP="00350E78">
      <w:pPr>
        <w:pStyle w:val="Heading2"/>
        <w:numPr>
          <w:ilvl w:val="1"/>
          <w:numId w:val="1"/>
        </w:numPr>
      </w:pPr>
      <w:r>
        <w:t>Hazard Mitigation Plan Point of Contact</w:t>
      </w:r>
    </w:p>
    <w:p w14:paraId="3787A179" w14:textId="4A3AFBCE" w:rsidR="00350E78" w:rsidRDefault="00DB5B95" w:rsidP="00350E78">
      <w:r>
        <w:t xml:space="preserve">Provide </w:t>
      </w:r>
      <w:r w:rsidR="00350E78">
        <w:t>the name, title, mailing address, telephone number, and e-mail address for the primary point of contact for your jurisdiction. This should be the person responsible for monitoring, evaluating and updating the annex for your jurisdiction. This person should also be the principle liaison between your jurisdiction and the Steering Committee overseeing development of this plan.</w:t>
      </w:r>
    </w:p>
    <w:p w14:paraId="694A7067" w14:textId="77777777" w:rsidR="00350E78" w:rsidRDefault="00350E78" w:rsidP="00350E78">
      <w:r>
        <w:t>In addition, designate an alternate point of contact. This would be a person to contact should the primary point of contact be unavailable or no longer employed by the jurisdiction.</w:t>
      </w:r>
    </w:p>
    <w:p w14:paraId="0257086C" w14:textId="77777777" w:rsidR="00DF494F" w:rsidRDefault="00350E78" w:rsidP="00DF494F">
      <w:pPr>
        <w:rPr>
          <w:i/>
        </w:rPr>
      </w:pPr>
      <w:r>
        <w:rPr>
          <w:i/>
        </w:rPr>
        <w:t xml:space="preserve">Note: </w:t>
      </w:r>
      <w:r w:rsidRPr="00C158A1">
        <w:rPr>
          <w:i/>
        </w:rPr>
        <w:t>Both of these contacts should match the contacts that were designated in your jurisdiction’s letter of intent to participate in this planning process. If you have changed the primary or secondary contact, please let the planning team know by inserting a comment into the document.</w:t>
      </w:r>
    </w:p>
    <w:p w14:paraId="59E1AD4A" w14:textId="7C8860B4" w:rsidR="00350E78" w:rsidRPr="00DF494F" w:rsidRDefault="00350E78" w:rsidP="00DF494F">
      <w:pPr>
        <w:pStyle w:val="ApHeading2"/>
        <w:rPr>
          <w:i/>
        </w:rPr>
      </w:pPr>
      <w:r>
        <w:rPr>
          <w:noProof/>
        </w:rPr>
        <w:t>Jurisdiction</w:t>
      </w:r>
      <w:r>
        <w:t xml:space="preserve"> Profile</w:t>
      </w:r>
    </w:p>
    <w:p w14:paraId="45DCC7EB" w14:textId="5D701F50" w:rsidR="00350E78" w:rsidRDefault="00350E78" w:rsidP="00350E78">
      <w:r>
        <w:t>Provide information specific to your jurisdiction as indicated, in a style similar to the example</w:t>
      </w:r>
      <w:r w:rsidR="00F04269">
        <w:t>s</w:t>
      </w:r>
      <w:r>
        <w:t xml:space="preserve"> provided below. This should be information that will not be provided in the overall mitigation plan document. </w:t>
      </w:r>
    </w:p>
    <w:p w14:paraId="316E31A8" w14:textId="32A4B24D" w:rsidR="000E214F" w:rsidRDefault="000E214F" w:rsidP="000E214F">
      <w:pPr>
        <w:pStyle w:val="Heading3"/>
      </w:pPr>
      <w:r>
        <w:t>Location</w:t>
      </w:r>
    </w:p>
    <w:p w14:paraId="7358FD2D" w14:textId="12416F15" w:rsidR="000E214F" w:rsidRDefault="000E214F" w:rsidP="000E214F">
      <w:r>
        <w:t>Describe the community’s location, size and prominent features, similarly to the example below</w:t>
      </w:r>
    </w:p>
    <w:p w14:paraId="734F2EB9" w14:textId="41BC879A" w:rsidR="000E214F" w:rsidRDefault="000E214F" w:rsidP="000E214F">
      <w:pPr>
        <w:pStyle w:val="Indent"/>
      </w:pPr>
      <w:r>
        <w:t xml:space="preserve">The City of Jones is in the northwest portion of Smith County, along the Pacific Coast in northern California. </w:t>
      </w:r>
      <w:r w:rsidR="00126F1B">
        <w:t>It is almost 300 miles of San Francisco. The city’s total area is 4.2 square miles, with boundaries generally extending north-south from State Highway 111 to the Johnson River and east-west from Coast Road to East Frank Avenue. The City of Allen is to the north, unincorporated county is to the west, the City of Bethany is to the south, and the Pacific Ocean is to the west.</w:t>
      </w:r>
    </w:p>
    <w:p w14:paraId="78AAE526" w14:textId="7644FC26" w:rsidR="00126F1B" w:rsidRDefault="00126F1B" w:rsidP="000E214F">
      <w:pPr>
        <w:pStyle w:val="Indent"/>
      </w:pPr>
      <w:r>
        <w:t xml:space="preserve">Jones is home to the University of Arbor, </w:t>
      </w:r>
      <w:proofErr w:type="spellStart"/>
      <w:r>
        <w:t>Bickerson</w:t>
      </w:r>
      <w:proofErr w:type="spellEnd"/>
      <w:r>
        <w:t xml:space="preserve"> Manufacturing, and the western portion of </w:t>
      </w:r>
      <w:proofErr w:type="spellStart"/>
      <w:r>
        <w:t>Soosoo</w:t>
      </w:r>
      <w:proofErr w:type="spellEnd"/>
      <w:r>
        <w:t xml:space="preserve"> National Park.</w:t>
      </w:r>
    </w:p>
    <w:p w14:paraId="290A1450" w14:textId="6B4220F6" w:rsidR="00126F1B" w:rsidRDefault="00126F1B" w:rsidP="00126F1B">
      <w:pPr>
        <w:pStyle w:val="Heading3"/>
      </w:pPr>
      <w:r>
        <w:t>History</w:t>
      </w:r>
    </w:p>
    <w:p w14:paraId="02BA0B05" w14:textId="12FB3D01" w:rsidR="00126F1B" w:rsidRDefault="00126F1B" w:rsidP="00126F1B">
      <w:r>
        <w:t>Describe the community’s history, focusing on economy and development, and note its year of incorporation, similarly to the example below</w:t>
      </w:r>
    </w:p>
    <w:p w14:paraId="36457D02" w14:textId="083529F9" w:rsidR="00126F1B" w:rsidRDefault="00126F1B" w:rsidP="00126F1B">
      <w:pPr>
        <w:pStyle w:val="Indent"/>
      </w:pPr>
      <w:r>
        <w:lastRenderedPageBreak/>
        <w:t>The City of Jones was incorporated in 1858. The area was settled during the gold rush in the 1850s as a supply center for miners. As the gold rush died down, timber and fishing became the area's major economic resource</w:t>
      </w:r>
      <w:r w:rsidR="004B5087">
        <w:t>s</w:t>
      </w:r>
      <w:r>
        <w:t xml:space="preserve">. </w:t>
      </w:r>
      <w:r w:rsidR="004B5087">
        <w:t>By</w:t>
      </w:r>
      <w:r>
        <w:t xml:space="preserve"> 1913</w:t>
      </w:r>
      <w:r w:rsidR="004B5087">
        <w:t>,</w:t>
      </w:r>
      <w:r>
        <w:t xml:space="preserve"> the </w:t>
      </w:r>
      <w:r w:rsidR="004B5087">
        <w:t>Jones</w:t>
      </w:r>
      <w:r>
        <w:t xml:space="preserve"> Teachers College, a predecessor to today's </w:t>
      </w:r>
      <w:r w:rsidR="004B5087">
        <w:t>University of Arbor,</w:t>
      </w:r>
      <w:r>
        <w:t xml:space="preserve"> was founded. Recently, the presence of the college has come to shape </w:t>
      </w:r>
      <w:r w:rsidR="004B5087">
        <w:t>Jones’</w:t>
      </w:r>
      <w:r>
        <w:t xml:space="preserve"> population into a young and educated </w:t>
      </w:r>
      <w:r w:rsidR="004B5087">
        <w:t>demographic</w:t>
      </w:r>
      <w:r>
        <w:t xml:space="preserve">. In 1981 </w:t>
      </w:r>
      <w:r w:rsidR="004B5087">
        <w:t>the City</w:t>
      </w:r>
      <w:r>
        <w:t xml:space="preserve"> developed the </w:t>
      </w:r>
      <w:r w:rsidR="004B5087">
        <w:t>Jones</w:t>
      </w:r>
      <w:r>
        <w:t xml:space="preserve"> Marsh and Wildlife sanctuary, an environmentally friendly sewage treatment enhancement system.</w:t>
      </w:r>
    </w:p>
    <w:p w14:paraId="22D9866E" w14:textId="20C9A817" w:rsidR="00126F1B" w:rsidRDefault="004B5087" w:rsidP="00126F1B">
      <w:pPr>
        <w:pStyle w:val="Indent"/>
      </w:pPr>
      <w:r>
        <w:t>With numerous annexations since its original incorporation, the city’s area has almost doubled. Today it features a commercial core in the center of the city, with mostly residential areas to the north and south, the university to the west and the national park on the east.</w:t>
      </w:r>
    </w:p>
    <w:p w14:paraId="0F1D2C72" w14:textId="345C8A74" w:rsidR="004B5087" w:rsidRDefault="004B5087" w:rsidP="004B5087">
      <w:pPr>
        <w:pStyle w:val="Heading3"/>
      </w:pPr>
      <w:r>
        <w:t>Climate</w:t>
      </w:r>
    </w:p>
    <w:p w14:paraId="6D3ED8AB" w14:textId="57BD14B0" w:rsidR="004B5087" w:rsidRDefault="004B5087" w:rsidP="004B5087">
      <w:r>
        <w:t>Describe the community’s key climate characteristics, similarly to the example below</w:t>
      </w:r>
    </w:p>
    <w:p w14:paraId="1EDDCE87" w14:textId="200ADC9B" w:rsidR="004B5087" w:rsidRDefault="004B5087" w:rsidP="004B5087">
      <w:pPr>
        <w:pStyle w:val="Indent"/>
      </w:pPr>
      <w:r>
        <w:t>Jones’ weather is typical of the Northern California coast, with mild summers and cool, wet winters. It rarely freezes in the winter and it is rarely hot in the summer. Annual average rainfall is over 40 inches, with 80 percent of that falling from November through April. The average year-round temperature is 59ºF. Humidity averages 72 to 87 percent. Prevailing winds are from the north, and average 5 mph.</w:t>
      </w:r>
    </w:p>
    <w:p w14:paraId="26A586D4" w14:textId="77777777" w:rsidR="004B5087" w:rsidRDefault="000E214F" w:rsidP="004B5087">
      <w:pPr>
        <w:pStyle w:val="Heading3"/>
      </w:pPr>
      <w:r>
        <w:t>Governing Body Format</w:t>
      </w:r>
    </w:p>
    <w:p w14:paraId="75606B7C" w14:textId="1EE32043" w:rsidR="004B5087" w:rsidRDefault="004B5087" w:rsidP="004B5087">
      <w:r>
        <w:t>Describe the community’s key governance elements, similarly to the example below</w:t>
      </w:r>
    </w:p>
    <w:p w14:paraId="6833B9B2" w14:textId="77777777" w:rsidR="004B5087" w:rsidRDefault="000E214F" w:rsidP="004B5087">
      <w:pPr>
        <w:pStyle w:val="Indent"/>
      </w:pPr>
      <w:r>
        <w:t xml:space="preserve">The City of </w:t>
      </w:r>
      <w:r w:rsidR="004B5087">
        <w:t>Jones</w:t>
      </w:r>
      <w:r>
        <w:t xml:space="preserve"> is governed by a five-member city council. The City consists of six departments: Finance, Environmental Services, Community Development, Public Works, Police and the City Manager's Office. The City has 13 commissions and task forces, which report to the City Council. </w:t>
      </w:r>
    </w:p>
    <w:p w14:paraId="282C7EC4" w14:textId="17490AE5" w:rsidR="000E214F" w:rsidRDefault="000E214F" w:rsidP="004B5087">
      <w:pPr>
        <w:pStyle w:val="Indent"/>
      </w:pPr>
      <w:r>
        <w:t>The City Council assumes responsibility for the adoption of this plan; the City Manager will oversee its implementation.</w:t>
      </w:r>
    </w:p>
    <w:p w14:paraId="05DE8C31" w14:textId="256A4A51" w:rsidR="00DF494F" w:rsidRDefault="00F04269" w:rsidP="00DF494F">
      <w:pPr>
        <w:pStyle w:val="ApHeading2"/>
      </w:pPr>
      <w:r>
        <w:t>Current</w:t>
      </w:r>
      <w:r w:rsidR="00DF494F" w:rsidRPr="00EF6EEA">
        <w:t xml:space="preserve"> Trends</w:t>
      </w:r>
    </w:p>
    <w:p w14:paraId="79B1D033" w14:textId="782CA910" w:rsidR="00F04269" w:rsidRDefault="00F04269" w:rsidP="00F04269">
      <w:pPr>
        <w:pStyle w:val="Heading3"/>
      </w:pPr>
      <w:r>
        <w:t>Population</w:t>
      </w:r>
    </w:p>
    <w:p w14:paraId="645EBF53" w14:textId="0EB4FC4D" w:rsidR="00F04269" w:rsidRDefault="00F04269" w:rsidP="00F04269">
      <w:r>
        <w:t>For population data, use the most current population figure for your jurisdiction based on an official means of tracking (e.g., the U.S. Census or state office of financial management).</w:t>
      </w:r>
    </w:p>
    <w:p w14:paraId="6385B0C0" w14:textId="65AE5D37" w:rsidR="004B5087" w:rsidRDefault="004B5087" w:rsidP="004B5087">
      <w:pPr>
        <w:pStyle w:val="Indent"/>
      </w:pPr>
      <w:r w:rsidRPr="004B5087">
        <w:t xml:space="preserve">According to California Department of Finance, the population </w:t>
      </w:r>
      <w:proofErr w:type="gramStart"/>
      <w:r w:rsidRPr="004B5087">
        <w:t>of  Jones</w:t>
      </w:r>
      <w:proofErr w:type="gramEnd"/>
      <w:r w:rsidRPr="004B5087">
        <w:t xml:space="preserve"> as of July 2018 was 17,280. Since 2010, the population has grown at an average annual rate of 1.2 percent, though that rate is declining, with an annual average of only 0.8 percent since 2015.</w:t>
      </w:r>
    </w:p>
    <w:p w14:paraId="3F3A61E6" w14:textId="6A0CF9E6" w:rsidR="00F04269" w:rsidRPr="00F04269" w:rsidRDefault="00F04269" w:rsidP="00F04269">
      <w:pPr>
        <w:pStyle w:val="Heading3"/>
      </w:pPr>
      <w:r>
        <w:t>Development</w:t>
      </w:r>
    </w:p>
    <w:p w14:paraId="71AF741A" w14:textId="03D61382" w:rsidR="00DF494F" w:rsidRPr="00DF494F" w:rsidRDefault="00A34770" w:rsidP="00DF494F">
      <w:r>
        <w:t>In the yellow-highlighted text that says “Describe trends in general,” p</w:t>
      </w:r>
      <w:r w:rsidR="00DF494F">
        <w:t>rovide a brief description of</w:t>
      </w:r>
      <w:r>
        <w:t xml:space="preserve"> your jurisdiction’s recent</w:t>
      </w:r>
      <w:r w:rsidR="00DF494F">
        <w:t xml:space="preserve"> development trends </w:t>
      </w:r>
      <w:r w:rsidR="00CC74E3">
        <w:t>similar to the following example:</w:t>
      </w:r>
    </w:p>
    <w:p w14:paraId="1981742F" w14:textId="77777777" w:rsidR="004B5087" w:rsidRDefault="00DF494F" w:rsidP="004B5087">
      <w:pPr>
        <w:pStyle w:val="Indent"/>
      </w:pPr>
      <w:r>
        <w:t>A</w:t>
      </w:r>
      <w:r w:rsidRPr="00B40FA1">
        <w:t xml:space="preserve">nticipated development </w:t>
      </w:r>
      <w:r>
        <w:t>levels</w:t>
      </w:r>
      <w:r w:rsidRPr="00B40FA1">
        <w:t xml:space="preserve"> for </w:t>
      </w:r>
      <w:r w:rsidR="004B5087">
        <w:t>Jones</w:t>
      </w:r>
      <w:r w:rsidRPr="003E1A89">
        <w:t xml:space="preserve"> </w:t>
      </w:r>
      <w:r w:rsidRPr="00B40FA1">
        <w:t>are low to moderate, consisting primarily of residential development. The majority of recent development has been infill.</w:t>
      </w:r>
      <w:r>
        <w:t xml:space="preserve"> </w:t>
      </w:r>
      <w:r w:rsidRPr="00B40FA1">
        <w:t>Residentially, there has been a focus on affordable housing and a push for more secondary mother-in-law units on properties.</w:t>
      </w:r>
      <w:r>
        <w:t xml:space="preserve"> </w:t>
      </w:r>
    </w:p>
    <w:p w14:paraId="7723B3D6" w14:textId="6C72A577" w:rsidR="00DF494F" w:rsidRDefault="00DF494F" w:rsidP="004B5087">
      <w:pPr>
        <w:pStyle w:val="Indent"/>
      </w:pPr>
      <w:r w:rsidRPr="00B40FA1">
        <w:lastRenderedPageBreak/>
        <w:t xml:space="preserve">The City of </w:t>
      </w:r>
      <w:r w:rsidR="004B5087">
        <w:t>Jones</w:t>
      </w:r>
      <w:r w:rsidRPr="003E1A89">
        <w:t xml:space="preserve"> </w:t>
      </w:r>
      <w:r w:rsidRPr="00B40FA1">
        <w:t xml:space="preserve">adopted its general plan in July 2000. </w:t>
      </w:r>
      <w:r>
        <w:t>The</w:t>
      </w:r>
      <w:r w:rsidRPr="00B40FA1">
        <w:t xml:space="preserve"> plan focus</w:t>
      </w:r>
      <w:r>
        <w:t>es</w:t>
      </w:r>
      <w:r w:rsidRPr="00B40FA1">
        <w:t xml:space="preserve"> on issues of the greatest concern to the community. City actions, such as those relating to land use allocations, annexations, zoning, subdivision and design review, redevelopment, and capital improvements, must be consistent with </w:t>
      </w:r>
      <w:r>
        <w:t>the</w:t>
      </w:r>
      <w:r w:rsidRPr="00B40FA1">
        <w:t xml:space="preserve"> plan</w:t>
      </w:r>
      <w:r>
        <w:t>.</w:t>
      </w:r>
      <w:r w:rsidRPr="00B40FA1">
        <w:t xml:space="preserve"> Future growth and development </w:t>
      </w:r>
      <w:r>
        <w:t>in</w:t>
      </w:r>
      <w:r w:rsidRPr="00B40FA1">
        <w:t xml:space="preserve"> the </w:t>
      </w:r>
      <w:r w:rsidR="00D3071B" w:rsidRPr="00B40FA1">
        <w:t xml:space="preserve">city </w:t>
      </w:r>
      <w:r w:rsidRPr="00B40FA1">
        <w:t xml:space="preserve">will be managed as identified in </w:t>
      </w:r>
      <w:r>
        <w:t>the</w:t>
      </w:r>
      <w:r w:rsidRPr="00B40FA1">
        <w:t xml:space="preserve"> general plan.</w:t>
      </w:r>
    </w:p>
    <w:p w14:paraId="141F9A80" w14:textId="77777777" w:rsidR="000F0C7E" w:rsidRDefault="00CC74E3" w:rsidP="00CC74E3">
      <w:r w:rsidRPr="007260A3">
        <w:t>Complete the table titled “</w:t>
      </w:r>
      <w:r>
        <w:t>Recent and Expected Future Development Trends</w:t>
      </w:r>
      <w:r w:rsidR="000F0C7E">
        <w:t>.</w:t>
      </w:r>
      <w:r w:rsidRPr="007260A3">
        <w:t>”</w:t>
      </w:r>
      <w:r>
        <w:t xml:space="preserve"> </w:t>
      </w:r>
      <w:r w:rsidR="00716FF4">
        <w:t>Please note</w:t>
      </w:r>
      <w:r w:rsidR="000F0C7E">
        <w:t>:</w:t>
      </w:r>
    </w:p>
    <w:p w14:paraId="5F7D562D" w14:textId="7B93C967" w:rsidR="00CC74E3" w:rsidRDefault="000F0C7E" w:rsidP="000F0C7E">
      <w:pPr>
        <w:pStyle w:val="ListBullet"/>
      </w:pPr>
      <w:r>
        <w:t>The portion of the table requesting the number of permits by year is</w:t>
      </w:r>
      <w:r w:rsidR="00716FF4">
        <w:t xml:space="preserve"> specifically looking for development </w:t>
      </w:r>
      <w:r w:rsidR="00CC29AC">
        <w:t xml:space="preserve">permits for new construction. If your jurisdiction does not have the ability to differentiate between permit types, please list the total number of permits and </w:t>
      </w:r>
      <w:r>
        <w:t>indicate “N/A” (not applicable) for the permit sub-types</w:t>
      </w:r>
      <w:r w:rsidR="00CC29AC">
        <w:t>.</w:t>
      </w:r>
    </w:p>
    <w:p w14:paraId="02C9E7AF" w14:textId="4B84D22A" w:rsidR="00CC74E3" w:rsidRDefault="00DB5B95" w:rsidP="000F0C7E">
      <w:pPr>
        <w:pStyle w:val="ListBullet"/>
      </w:pPr>
      <w:r>
        <w:t>If</w:t>
      </w:r>
      <w:r w:rsidR="00CC74E3">
        <w:t xml:space="preserve"> your jurisdiction does not have the ability to track the number of permits for each hazard area, please </w:t>
      </w:r>
      <w:r w:rsidR="000F0C7E">
        <w:t xml:space="preserve">delete the bullet list of hazard areas and </w:t>
      </w:r>
      <w:r w:rsidR="00CC74E3">
        <w:t xml:space="preserve">insert a qualitative description of where development has occurred. </w:t>
      </w:r>
    </w:p>
    <w:p w14:paraId="201B0661" w14:textId="77777777" w:rsidR="00F04269" w:rsidRDefault="00F04269" w:rsidP="00F04269">
      <w:pPr>
        <w:pStyle w:val="Heading2"/>
        <w:numPr>
          <w:ilvl w:val="1"/>
          <w:numId w:val="14"/>
        </w:numPr>
      </w:pPr>
      <w:r>
        <w:t>Status of Previous Plan Actions</w:t>
      </w:r>
    </w:p>
    <w:p w14:paraId="47D0774D" w14:textId="5EFC3BA1" w:rsidR="00F04269" w:rsidRDefault="00F04269" w:rsidP="00F04269">
      <w:r>
        <w:rPr>
          <w:b/>
          <w:i/>
        </w:rPr>
        <w:t>Please note that this section only applies to jurisdictions that are conducting updates to previously approved hazard mitigation plans.</w:t>
      </w:r>
      <w:r>
        <w:t xml:space="preserve"> </w:t>
      </w:r>
      <w:r>
        <w:rPr>
          <w:b/>
          <w:i/>
        </w:rPr>
        <w:t xml:space="preserve">If your jurisdiction has not previously participated in an approved plan, this section will not appear in your annex template. </w:t>
      </w:r>
    </w:p>
    <w:p w14:paraId="237DAA6D" w14:textId="77777777" w:rsidR="00F04269" w:rsidRDefault="00F04269" w:rsidP="00F04269">
      <w:r>
        <w:t>All action items identified in prior mitigation planning efforts must be reconciled in this plan update. Action items must all be marked as ONE of the following; check the appropriate box (place an X) and provide the following information:</w:t>
      </w:r>
    </w:p>
    <w:p w14:paraId="26FFEF31" w14:textId="76B98212" w:rsidR="00F04269" w:rsidRDefault="00F04269" w:rsidP="00F04269">
      <w:pPr>
        <w:pStyle w:val="ListBullet"/>
        <w:numPr>
          <w:ilvl w:val="0"/>
          <w:numId w:val="2"/>
        </w:numPr>
        <w:ind w:left="1080"/>
      </w:pPr>
      <w:bookmarkStart w:id="1" w:name="_Hlk525032544"/>
      <w:r>
        <w:rPr>
          <w:b/>
          <w:bCs/>
        </w:rPr>
        <w:t>Completed—</w:t>
      </w:r>
      <w:proofErr w:type="gramStart"/>
      <w:r>
        <w:t>If</w:t>
      </w:r>
      <w:proofErr w:type="gramEnd"/>
      <w:r>
        <w:t xml:space="preserve"> an action </w:t>
      </w:r>
      <w:r w:rsidR="00AE7DBC">
        <w:t>has been</w:t>
      </w:r>
      <w:r>
        <w:t xml:space="preserve"> completed </w:t>
      </w:r>
      <w:r w:rsidR="00AE7DBC">
        <w:t>since</w:t>
      </w:r>
      <w:r>
        <w:t xml:space="preserve"> the prior plan</w:t>
      </w:r>
      <w:r w:rsidR="00AE7DBC">
        <w:t xml:space="preserve"> was prepared</w:t>
      </w:r>
      <w:r>
        <w:t xml:space="preserve">, please check the appropriate box and provide a date of completion in the comment section. If an action has been initiated and is an ongoing program (e.g. annual outreach event), you may mark it as completed and note that it is ongoing in the comments. If an action addresses an ongoing program you would like to continue to include in your action plan, please see the Carried Over to Plan Update </w:t>
      </w:r>
      <w:r w:rsidR="00AE7DBC">
        <w:t>bullet</w:t>
      </w:r>
      <w:r>
        <w:t xml:space="preserve"> below.</w:t>
      </w:r>
    </w:p>
    <w:p w14:paraId="4387EB3D" w14:textId="77777777" w:rsidR="00F04269" w:rsidRDefault="00F04269" w:rsidP="00F04269">
      <w:pPr>
        <w:pStyle w:val="ListBullet"/>
        <w:numPr>
          <w:ilvl w:val="0"/>
          <w:numId w:val="2"/>
        </w:numPr>
        <w:ind w:left="1080"/>
      </w:pPr>
      <w:r>
        <w:rPr>
          <w:b/>
          <w:bCs/>
        </w:rPr>
        <w:t>Removed—</w:t>
      </w:r>
      <w:proofErr w:type="gramStart"/>
      <w:r>
        <w:t>If</w:t>
      </w:r>
      <w:proofErr w:type="gramEnd"/>
      <w:r>
        <w:t xml:space="preserve"> action items are to be removed because they are no longer feasible, a reason must be given. Lack of funding does not mean that it is no longer feasible, unless the sole source of funding for an action is no longer available. Place a comment in the comment section explaining why the action is no longer feasible or barriers that prevented the action from being implemented (e.g., “Action no longer considered feasible due to lack of political support.”). If the wording and/or intent of a previously identified action is unclear, this can be a reason for removal. </w:t>
      </w:r>
      <w:r w:rsidRPr="00422249">
        <w:t>A change in community priorities may also be a reason for removal and should be discussed in the comments.</w:t>
      </w:r>
    </w:p>
    <w:p w14:paraId="50586517" w14:textId="4E3F6775" w:rsidR="00F04269" w:rsidRDefault="00F04269" w:rsidP="00F04269">
      <w:pPr>
        <w:pStyle w:val="ListBullet"/>
        <w:numPr>
          <w:ilvl w:val="0"/>
          <w:numId w:val="2"/>
        </w:numPr>
        <w:ind w:left="1080"/>
      </w:pPr>
      <w:r>
        <w:rPr>
          <w:b/>
          <w:bCs/>
        </w:rPr>
        <w:t>Carried Over to Plan Update—</w:t>
      </w:r>
      <w:r>
        <w:t xml:space="preserve">If an action is in progress, </w:t>
      </w:r>
      <w:r w:rsidR="00657B5A">
        <w:t xml:space="preserve">is </w:t>
      </w:r>
      <w:r>
        <w:t>ongoing</w:t>
      </w:r>
      <w:r w:rsidR="00657B5A">
        <w:t>,</w:t>
      </w:r>
      <w:r>
        <w:t xml:space="preserve"> or has not been initiated and you would like to carry it over to the plan update, please check the “Check if Yes” column under “Carried Over to Plan Update.” Selecting this option indicates that the action will be included in the mitigation action plan for </w:t>
      </w:r>
      <w:r w:rsidR="00657B5A">
        <w:t>this update</w:t>
      </w:r>
      <w:r>
        <w:t>. If you are carrying over an action to the update, please include a comment describing any action that has been taken or why</w:t>
      </w:r>
      <w:r w:rsidR="00657B5A">
        <w:t xml:space="preserve"> the</w:t>
      </w:r>
      <w:r>
        <w:t xml:space="preserve"> action was not taken (specifically, any barriers or obstacles that prevented the action from moving forward or slowed progress)</w:t>
      </w:r>
      <w:r w:rsidR="00657B5A">
        <w:t>.</w:t>
      </w:r>
      <w:r>
        <w:t xml:space="preserve"> </w:t>
      </w:r>
      <w:r w:rsidR="00870E38">
        <w:t>Leave t</w:t>
      </w:r>
      <w:r>
        <w:t>he last column</w:t>
      </w:r>
      <w:r w:rsidR="00AE7DBC">
        <w:t>,</w:t>
      </w:r>
      <w:r>
        <w:t xml:space="preserve"> “Action #</w:t>
      </w:r>
      <w:r w:rsidR="00AE7DBC">
        <w:t xml:space="preserve"> in Update,</w:t>
      </w:r>
      <w:r>
        <w:t>”</w:t>
      </w:r>
      <w:r w:rsidR="00870E38">
        <w:t xml:space="preserve"> blank at this point. This</w:t>
      </w:r>
      <w:r>
        <w:t xml:space="preserve"> will be </w:t>
      </w:r>
      <w:r w:rsidR="00870E38">
        <w:t>filled in</w:t>
      </w:r>
      <w:r>
        <w:t xml:space="preserve"> after completing the updated action plan in </w:t>
      </w:r>
      <w:r w:rsidR="00870E38">
        <w:t xml:space="preserve">Phase </w:t>
      </w:r>
      <w:r>
        <w:t>3.</w:t>
      </w:r>
    </w:p>
    <w:bookmarkEnd w:id="1"/>
    <w:p w14:paraId="6A2B0CB4" w14:textId="77777777" w:rsidR="00F04269" w:rsidRDefault="00F04269" w:rsidP="00F04269">
      <w:pPr>
        <w:pStyle w:val="ListBullet"/>
        <w:numPr>
          <w:ilvl w:val="0"/>
          <w:numId w:val="0"/>
        </w:numPr>
        <w:rPr>
          <w:b/>
          <w:bCs/>
        </w:rPr>
      </w:pPr>
    </w:p>
    <w:p w14:paraId="10933E12" w14:textId="77777777" w:rsidR="00F04269" w:rsidRPr="00383994" w:rsidRDefault="00F04269" w:rsidP="00F04269">
      <w:pPr>
        <w:pStyle w:val="ListBullet"/>
        <w:numPr>
          <w:ilvl w:val="0"/>
          <w:numId w:val="0"/>
        </w:numPr>
        <w:ind w:left="360" w:hanging="360"/>
        <w:rPr>
          <w:b/>
        </w:rPr>
      </w:pPr>
      <w:r w:rsidRPr="00383994">
        <w:rPr>
          <w:b/>
        </w:rPr>
        <w:t xml:space="preserve">Please ensure that you have provided </w:t>
      </w:r>
      <w:r w:rsidRPr="00383994">
        <w:rPr>
          <w:b/>
          <w:u w:val="single"/>
        </w:rPr>
        <w:t>a status and a comment for each action</w:t>
      </w:r>
      <w:r w:rsidRPr="00383994">
        <w:rPr>
          <w:b/>
        </w:rPr>
        <w:t>.</w:t>
      </w:r>
    </w:p>
    <w:p w14:paraId="50B7BFA6" w14:textId="77777777" w:rsidR="00F04269" w:rsidRDefault="00F04269" w:rsidP="00F04269">
      <w:pPr>
        <w:pStyle w:val="Heading2"/>
        <w:numPr>
          <w:ilvl w:val="0"/>
          <w:numId w:val="0"/>
        </w:numPr>
      </w:pPr>
      <w:r>
        <w:t>Review and Incorporation of information for this Annex</w:t>
      </w:r>
    </w:p>
    <w:p w14:paraId="6AF6F595" w14:textId="1AD0DB49" w:rsidR="00657B5A" w:rsidRDefault="00657B5A" w:rsidP="00657B5A">
      <w:bookmarkStart w:id="2" w:name="_Hlk525032558"/>
      <w:r>
        <w:rPr>
          <w:b/>
          <w:i/>
        </w:rPr>
        <w:t xml:space="preserve">Please note that this section will ultimately describe all information sources used to develop this annex, but that only the sources used for Phase 1 will be listed at this point. Additional sources will be added with the preparation of the Phase 2 and Phase 3 annexes. </w:t>
      </w:r>
    </w:p>
    <w:bookmarkEnd w:id="2"/>
    <w:p w14:paraId="344033D9" w14:textId="77777777" w:rsidR="00F04269" w:rsidRPr="00770283" w:rsidRDefault="00F04269" w:rsidP="00F04269">
      <w:pPr>
        <w:pStyle w:val="ApHeading3"/>
      </w:pPr>
      <w:r>
        <w:t>Existing Reports, Plans, Regulatory Tools and Other Resources</w:t>
      </w:r>
    </w:p>
    <w:p w14:paraId="1E11DEEE" w14:textId="773A2B09" w:rsidR="00F04269" w:rsidRDefault="00F04269" w:rsidP="00F04269">
      <w:r>
        <w:t xml:space="preserve">This section should describe what resources you used to complete the annex and how you used them. </w:t>
      </w:r>
      <w:bookmarkStart w:id="3" w:name="_GoBack"/>
      <w:bookmarkEnd w:id="3"/>
      <w:r>
        <w:t>This may seem trivial or unimportant, but it is a requirement to pass the state and FEMA review process.</w:t>
      </w:r>
    </w:p>
    <w:p w14:paraId="2EA214CC" w14:textId="77777777" w:rsidR="00F04269" w:rsidRDefault="00F04269" w:rsidP="00F04269">
      <w:pPr>
        <w:pStyle w:val="ApHeading3"/>
      </w:pPr>
      <w:r>
        <w:t>Staff and Local Stakeholder Involvement in Annex Development</w:t>
      </w:r>
    </w:p>
    <w:p w14:paraId="1B04A2C3" w14:textId="77777777" w:rsidR="00F04269" w:rsidRDefault="00F04269" w:rsidP="00F04269">
      <w:r>
        <w:t>This section should describe in general terms the process by which the annex was developed. Please include general discussion with a focus on who was involved and how the action plan was developed. An example is included below.</w:t>
      </w:r>
    </w:p>
    <w:p w14:paraId="1BE4E5B7" w14:textId="016EC856" w:rsidR="00F04269" w:rsidRPr="00770283" w:rsidRDefault="00F04269" w:rsidP="00657B5A">
      <w:pPr>
        <w:pStyle w:val="Indent"/>
      </w:pPr>
      <w:r>
        <w:t>This annex was developed over the course of several months with input from many city departments including public works, public safety, planning, budget and finance, and parks and recreation. All departments were asked to contribute to the annex development through reviewing and contributing to the capability assessment, reporting on the status of previously identified actions, and participating in action identification and prioritization. A</w:t>
      </w:r>
      <w:r w:rsidR="000A45B5">
        <w:t>n</w:t>
      </w:r>
      <w:r>
        <w:t xml:space="preserve"> action development meeting was held on February 20, </w:t>
      </w:r>
      <w:r w:rsidR="000A45B5">
        <w:t>2019</w:t>
      </w:r>
      <w:r>
        <w:t xml:space="preserve"> and was attended by representatives from all previously listed department as well as the City Manager’s office. Once actions had been identified and compiled in the annex, a draft was internally circulated for comment.</w:t>
      </w:r>
    </w:p>
    <w:sectPr w:rsidR="00F04269" w:rsidRPr="00770283" w:rsidSect="00E5579D">
      <w:headerReference w:type="even" r:id="rId12"/>
      <w:headerReference w:type="default" r:id="rId13"/>
      <w:footerReference w:type="even" r:id="rId14"/>
      <w:footerReference w:type="default" r:id="rId15"/>
      <w:footerReference w:type="first" r:id="rId16"/>
      <w:pgSz w:w="12240" w:h="15840" w:code="1"/>
      <w:pgMar w:top="1440" w:right="108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D2D6" w14:textId="77777777" w:rsidR="002F71B3" w:rsidRDefault="002F71B3" w:rsidP="00E66BC9">
      <w:r>
        <w:separator/>
      </w:r>
    </w:p>
  </w:endnote>
  <w:endnote w:type="continuationSeparator" w:id="0">
    <w:p w14:paraId="47B86A18" w14:textId="77777777" w:rsidR="002F71B3" w:rsidRDefault="002F71B3" w:rsidP="00E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F967" w14:textId="5B05A104" w:rsidR="00F71FA3" w:rsidRDefault="00F71FA3" w:rsidP="00D648A1">
    <w:pPr>
      <w:pStyle w:val="Footer"/>
      <w:jc w:val="left"/>
    </w:pPr>
    <w:r>
      <w:rPr>
        <w:noProof/>
      </w:rPr>
      <w:drawing>
        <wp:anchor distT="0" distB="0" distL="114300" distR="114300" simplePos="0" relativeHeight="251663360" behindDoc="1" locked="0" layoutInCell="1" allowOverlap="1" wp14:anchorId="6AFE3D84" wp14:editId="368AE146">
          <wp:simplePos x="0" y="0"/>
          <wp:positionH relativeFrom="column">
            <wp:posOffset>5660951</wp:posOffset>
          </wp:positionH>
          <wp:positionV relativeFrom="paragraph">
            <wp:posOffset>59055</wp:posOffset>
          </wp:positionV>
          <wp:extent cx="783590" cy="217170"/>
          <wp:effectExtent l="0" t="0" r="0" b="0"/>
          <wp:wrapNone/>
          <wp:docPr id="2" name="Picture 2"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F5F">
      <w:fldChar w:fldCharType="begin"/>
    </w:r>
    <w:r w:rsidRPr="00F83F5F">
      <w:instrText xml:space="preserve"> PAGE   \* MERGEFORMAT </w:instrText>
    </w:r>
    <w:r w:rsidRPr="00F83F5F">
      <w:fldChar w:fldCharType="separate"/>
    </w:r>
    <w:r w:rsidR="00C52528">
      <w:rPr>
        <w:noProof/>
      </w:rPr>
      <w:t>4</w:t>
    </w:r>
    <w:r w:rsidRPr="00F83F5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108B" w14:textId="2C57C999" w:rsidR="00F71FA3" w:rsidRDefault="00F71FA3" w:rsidP="0092079F">
    <w:pPr>
      <w:pStyle w:val="Footer"/>
    </w:pPr>
    <w:r>
      <w:rPr>
        <w:noProof/>
      </w:rPr>
      <w:drawing>
        <wp:anchor distT="0" distB="0" distL="114300" distR="114300" simplePos="0" relativeHeight="251659264" behindDoc="1" locked="0" layoutInCell="1" allowOverlap="1" wp14:anchorId="08F0F8B3" wp14:editId="1F819C55">
          <wp:simplePos x="0" y="0"/>
          <wp:positionH relativeFrom="column">
            <wp:posOffset>-40341</wp:posOffset>
          </wp:positionH>
          <wp:positionV relativeFrom="paragraph">
            <wp:posOffset>59242</wp:posOffset>
          </wp:positionV>
          <wp:extent cx="783590" cy="217170"/>
          <wp:effectExtent l="0" t="0" r="0" b="0"/>
          <wp:wrapNone/>
          <wp:docPr id="5" name="Picture 5"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sidRPr="00F83F5F">
      <w:fldChar w:fldCharType="begin"/>
    </w:r>
    <w:r w:rsidRPr="00F83F5F">
      <w:instrText xml:space="preserve"> PAGE   \* MERGEFORMAT </w:instrText>
    </w:r>
    <w:r w:rsidRPr="00F83F5F">
      <w:fldChar w:fldCharType="separate"/>
    </w:r>
    <w:r w:rsidR="00C52528">
      <w:rPr>
        <w:noProof/>
      </w:rPr>
      <w:t>3</w:t>
    </w:r>
    <w:r w:rsidRPr="00F83F5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E5FF5" w14:textId="37ADEB64" w:rsidR="00F71FA3" w:rsidRDefault="00F71FA3" w:rsidP="0092079F">
    <w:pPr>
      <w:pStyle w:val="Footer"/>
    </w:pPr>
    <w:r>
      <w:rPr>
        <w:noProof/>
      </w:rPr>
      <w:drawing>
        <wp:anchor distT="0" distB="0" distL="114300" distR="114300" simplePos="0" relativeHeight="251661312" behindDoc="1" locked="0" layoutInCell="1" allowOverlap="1" wp14:anchorId="4A573049" wp14:editId="0DE43E55">
          <wp:simplePos x="0" y="0"/>
          <wp:positionH relativeFrom="column">
            <wp:posOffset>-40341</wp:posOffset>
          </wp:positionH>
          <wp:positionV relativeFrom="paragraph">
            <wp:posOffset>59242</wp:posOffset>
          </wp:positionV>
          <wp:extent cx="783590" cy="217170"/>
          <wp:effectExtent l="0" t="0" r="0" b="0"/>
          <wp:wrapNone/>
          <wp:docPr id="1" name="Picture 1"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1017" t="18751" r="7308" b="34544"/>
                  <a:stretch/>
                </pic:blipFill>
                <pic:spPr bwMode="auto">
                  <a:xfrm>
                    <a:off x="0" y="0"/>
                    <a:ext cx="783590" cy="21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sidRPr="00F83F5F">
      <w:fldChar w:fldCharType="begin"/>
    </w:r>
    <w:r w:rsidRPr="00F83F5F">
      <w:instrText xml:space="preserve"> PAGE   \* MERGEFORMAT </w:instrText>
    </w:r>
    <w:r w:rsidRPr="00F83F5F">
      <w:fldChar w:fldCharType="separate"/>
    </w:r>
    <w:r w:rsidR="00C52528">
      <w:rPr>
        <w:noProof/>
      </w:rPr>
      <w:t>1</w:t>
    </w:r>
    <w:r w:rsidRPr="00F83F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1C12" w14:textId="77777777" w:rsidR="002F71B3" w:rsidRDefault="002F71B3" w:rsidP="00E66BC9">
      <w:r>
        <w:separator/>
      </w:r>
    </w:p>
  </w:footnote>
  <w:footnote w:type="continuationSeparator" w:id="0">
    <w:p w14:paraId="432036F0" w14:textId="77777777" w:rsidR="002F71B3" w:rsidRDefault="002F71B3" w:rsidP="00E6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CEE" w14:textId="48973EA7" w:rsidR="00F71FA3" w:rsidRDefault="001440FC" w:rsidP="002E73EA">
    <w:pPr>
      <w:pStyle w:val="Header"/>
      <w:tabs>
        <w:tab w:val="clear" w:pos="4320"/>
      </w:tabs>
    </w:pPr>
    <w:r>
      <w:t>Chelan County</w:t>
    </w:r>
    <w:r w:rsidR="00F71FA3">
      <w:t xml:space="preserve"> </w:t>
    </w:r>
    <w:proofErr w:type="spellStart"/>
    <w:r w:rsidR="00F71FA3">
      <w:t>HMP</w:t>
    </w:r>
    <w:proofErr w:type="spellEnd"/>
    <w:r w:rsidR="00F71FA3">
      <w:t xml:space="preserve"> Update</w:t>
    </w:r>
    <w:r w:rsidR="00F71FA3">
      <w:ptab w:relativeTo="margin" w:alignment="right" w:leader="none"/>
    </w:r>
    <w:r w:rsidR="00F71FA3">
      <w:rPr>
        <w:noProof/>
      </w:rPr>
      <w:fldChar w:fldCharType="begin"/>
    </w:r>
    <w:r w:rsidR="00F71FA3">
      <w:rPr>
        <w:noProof/>
      </w:rPr>
      <w:instrText xml:space="preserve"> STYLEREF  "Heading 1"  \* MERGEFORMAT </w:instrText>
    </w:r>
    <w:r w:rsidR="00F71FA3">
      <w:rPr>
        <w:noProof/>
      </w:rPr>
      <w:fldChar w:fldCharType="separate"/>
    </w:r>
    <w:r w:rsidR="00C52528">
      <w:rPr>
        <w:noProof/>
      </w:rPr>
      <w:t>Instructions for Completing City/County Annex Template</w:t>
    </w:r>
    <w:r w:rsidR="00F71FA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647E" w14:textId="726D2325" w:rsidR="00F71FA3" w:rsidRDefault="001440FC" w:rsidP="002E73EA">
    <w:pPr>
      <w:pStyle w:val="Header"/>
      <w:tabs>
        <w:tab w:val="clear" w:pos="4320"/>
        <w:tab w:val="clear" w:pos="8640"/>
        <w:tab w:val="right" w:pos="10080"/>
      </w:tabs>
    </w:pPr>
    <w:r>
      <w:t>Chelan County</w:t>
    </w:r>
    <w:r w:rsidR="00F71FA3">
      <w:t xml:space="preserve"> </w:t>
    </w:r>
    <w:proofErr w:type="spellStart"/>
    <w:r w:rsidR="00F71FA3">
      <w:t>HMP</w:t>
    </w:r>
    <w:proofErr w:type="spellEnd"/>
    <w:r w:rsidR="00F71FA3">
      <w:t xml:space="preserve"> Update</w:t>
    </w:r>
    <w:r w:rsidR="00F71FA3">
      <w:tab/>
    </w:r>
    <w:r w:rsidR="00F71FA3">
      <w:rPr>
        <w:noProof/>
      </w:rPr>
      <w:fldChar w:fldCharType="begin"/>
    </w:r>
    <w:r w:rsidR="00F71FA3">
      <w:rPr>
        <w:noProof/>
      </w:rPr>
      <w:instrText xml:space="preserve"> STYLEREF  "Heading 1"  \* MERGEFORMAT </w:instrText>
    </w:r>
    <w:r w:rsidR="00F71FA3">
      <w:rPr>
        <w:noProof/>
      </w:rPr>
      <w:fldChar w:fldCharType="separate"/>
    </w:r>
    <w:r w:rsidR="00C52528">
      <w:rPr>
        <w:noProof/>
      </w:rPr>
      <w:t>Instructions for Completing City/County Annex Template</w:t>
    </w:r>
    <w:r w:rsidR="00F71FA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8CFCA"/>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0A6AC91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9"/>
    <w:multiLevelType w:val="singleLevel"/>
    <w:tmpl w:val="86B416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000AB"/>
    <w:multiLevelType w:val="hybridMultilevel"/>
    <w:tmpl w:val="372A9A08"/>
    <w:lvl w:ilvl="0" w:tplc="04090001">
      <w:start w:val="1"/>
      <w:numFmt w:val="bullet"/>
      <w:lvlText w:val=""/>
      <w:lvlJc w:val="left"/>
      <w:pPr>
        <w:ind w:left="720" w:hanging="360"/>
      </w:pPr>
      <w:rPr>
        <w:rFonts w:ascii="Symbol" w:hAnsi="Symbol" w:hint="default"/>
      </w:rPr>
    </w:lvl>
    <w:lvl w:ilvl="1" w:tplc="82BE14D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2721C"/>
    <w:multiLevelType w:val="multilevel"/>
    <w:tmpl w:val="79A64656"/>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60FF7"/>
    <w:multiLevelType w:val="hybridMultilevel"/>
    <w:tmpl w:val="3114336A"/>
    <w:lvl w:ilvl="0" w:tplc="6FAEE318">
      <w:start w:val="1"/>
      <w:numFmt w:val="bullet"/>
      <w:lvlText w:val="o"/>
      <w:lvlJc w:val="left"/>
      <w:pPr>
        <w:tabs>
          <w:tab w:val="num" w:pos="504"/>
        </w:tabs>
        <w:ind w:left="504" w:hanging="216"/>
      </w:pPr>
      <w:rPr>
        <w:rFonts w:ascii="Courier New" w:hAnsi="Courier New" w:hint="default"/>
      </w:rPr>
    </w:lvl>
    <w:lvl w:ilvl="1" w:tplc="04090003">
      <w:start w:val="1"/>
      <w:numFmt w:val="bullet"/>
      <w:pStyle w:val="Table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719E"/>
    <w:multiLevelType w:val="multilevel"/>
    <w:tmpl w:val="38CC3CFA"/>
    <w:styleLink w:val="Headings"/>
    <w:lvl w:ilvl="0">
      <w:start w:val="1"/>
      <w:numFmt w:val="decimal"/>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60" w:hanging="360"/>
      </w:pPr>
      <w:rPr>
        <w:rFonts w:hint="default"/>
      </w:rPr>
    </w:lvl>
    <w:lvl w:ilvl="7">
      <w:start w:val="1"/>
      <w:numFmt w:val="none"/>
      <w:suff w:val="nothing"/>
      <w:lvlText w:val=""/>
      <w:lvlJc w:val="left"/>
      <w:pPr>
        <w:ind w:left="360" w:hanging="360"/>
      </w:pPr>
      <w:rPr>
        <w:rFonts w:hint="default"/>
      </w:rPr>
    </w:lvl>
    <w:lvl w:ilvl="8">
      <w:start w:val="1"/>
      <w:numFmt w:val="none"/>
      <w:suff w:val="nothing"/>
      <w:lvlText w:val=""/>
      <w:lvlJc w:val="left"/>
      <w:pPr>
        <w:ind w:left="360" w:hanging="360"/>
      </w:pPr>
      <w:rPr>
        <w:rFonts w:hint="default"/>
      </w:rPr>
    </w:lvl>
  </w:abstractNum>
  <w:abstractNum w:abstractNumId="7" w15:restartNumberingAfterBreak="0">
    <w:nsid w:val="0E53425A"/>
    <w:multiLevelType w:val="hybridMultilevel"/>
    <w:tmpl w:val="F5A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3B1A"/>
    <w:multiLevelType w:val="hybridMultilevel"/>
    <w:tmpl w:val="23B6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3E48D7"/>
    <w:multiLevelType w:val="multilevel"/>
    <w:tmpl w:val="B426A29A"/>
    <w:styleLink w:val="Appendix"/>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0F0011"/>
    <w:multiLevelType w:val="multilevel"/>
    <w:tmpl w:val="584E37B0"/>
    <w:styleLink w:val="Numbers"/>
    <w:lvl w:ilvl="0">
      <w:start w:val="1"/>
      <w:numFmt w:val="decimal"/>
      <w:pStyle w:val="ListNumber"/>
      <w:lvlText w:val="%1."/>
      <w:lvlJc w:val="left"/>
      <w:pPr>
        <w:tabs>
          <w:tab w:val="num" w:pos="360"/>
        </w:tabs>
        <w:ind w:left="720" w:hanging="360"/>
      </w:pPr>
      <w:rPr>
        <w:rFonts w:hint="default"/>
      </w:rPr>
    </w:lvl>
    <w:lvl w:ilvl="1">
      <w:start w:val="1"/>
      <w:numFmt w:val="lowerLetter"/>
      <w:pStyle w:val="ListNumber2"/>
      <w:lvlText w:val="%2."/>
      <w:lvlJc w:val="left"/>
      <w:pPr>
        <w:tabs>
          <w:tab w:val="num" w:pos="1080"/>
        </w:tabs>
        <w:ind w:left="1440" w:hanging="360"/>
      </w:pPr>
      <w:rPr>
        <w:rFonts w:hint="default"/>
      </w:rPr>
    </w:lvl>
    <w:lvl w:ilvl="2">
      <w:start w:val="1"/>
      <w:numFmt w:val="lowerRoman"/>
      <w:pStyle w:val="ListNumber3"/>
      <w:lvlText w:val="%3."/>
      <w:lvlJc w:val="left"/>
      <w:pPr>
        <w:tabs>
          <w:tab w:val="num" w:pos="1800"/>
        </w:tabs>
        <w:ind w:left="2160" w:hanging="360"/>
      </w:pPr>
      <w:rPr>
        <w:rFonts w:hint="default"/>
      </w:rPr>
    </w:lvl>
    <w:lvl w:ilvl="3">
      <w:start w:val="1"/>
      <w:numFmt w:val="decimal"/>
      <w:pStyle w:val="ListNumber4"/>
      <w:lvlText w:val="%4."/>
      <w:lvlJc w:val="left"/>
      <w:pPr>
        <w:tabs>
          <w:tab w:val="num" w:pos="2520"/>
        </w:tabs>
        <w:ind w:left="2880" w:hanging="360"/>
      </w:pPr>
      <w:rPr>
        <w:rFonts w:hint="default"/>
        <w:b w:val="0"/>
        <w:i/>
      </w:rPr>
    </w:lvl>
    <w:lvl w:ilvl="4">
      <w:start w:val="1"/>
      <w:numFmt w:val="upperLetter"/>
      <w:lvlText w:val="%5."/>
      <w:lvlJc w:val="left"/>
      <w:pPr>
        <w:tabs>
          <w:tab w:val="num" w:pos="3240"/>
        </w:tabs>
        <w:ind w:left="3600" w:hanging="360"/>
      </w:pPr>
      <w:rPr>
        <w:rFonts w:hint="default"/>
        <w:b w:val="0"/>
        <w:i/>
      </w:rPr>
    </w:lvl>
    <w:lvl w:ilvl="5">
      <w:start w:val="1"/>
      <w:numFmt w:val="upperRoman"/>
      <w:lvlText w:val="%6."/>
      <w:lvlJc w:val="right"/>
      <w:pPr>
        <w:tabs>
          <w:tab w:val="num" w:pos="3960"/>
        </w:tabs>
        <w:ind w:left="4320" w:hanging="360"/>
      </w:pPr>
      <w:rPr>
        <w:rFonts w:hint="default"/>
        <w:b w:val="0"/>
        <w:i/>
      </w:rPr>
    </w:lvl>
    <w:lvl w:ilvl="6">
      <w:start w:val="1"/>
      <w:numFmt w:val="decimal"/>
      <w:lvlText w:val="%7."/>
      <w:lvlJc w:val="left"/>
      <w:pPr>
        <w:tabs>
          <w:tab w:val="num" w:pos="4680"/>
        </w:tabs>
        <w:ind w:left="5040" w:hanging="360"/>
      </w:pPr>
      <w:rPr>
        <w:rFonts w:hint="default"/>
      </w:rPr>
    </w:lvl>
    <w:lvl w:ilvl="7">
      <w:start w:val="1"/>
      <w:numFmt w:val="lowerLetter"/>
      <w:lvlText w:val="%8."/>
      <w:lvlJc w:val="left"/>
      <w:pPr>
        <w:tabs>
          <w:tab w:val="num" w:pos="5400"/>
        </w:tabs>
        <w:ind w:left="5760" w:hanging="360"/>
      </w:pPr>
      <w:rPr>
        <w:rFonts w:hint="default"/>
      </w:rPr>
    </w:lvl>
    <w:lvl w:ilvl="8">
      <w:start w:val="1"/>
      <w:numFmt w:val="lowerRoman"/>
      <w:lvlText w:val="%9."/>
      <w:lvlJc w:val="right"/>
      <w:pPr>
        <w:tabs>
          <w:tab w:val="num" w:pos="6120"/>
        </w:tabs>
        <w:ind w:left="6480" w:hanging="360"/>
      </w:pPr>
      <w:rPr>
        <w:rFonts w:hint="default"/>
      </w:rPr>
    </w:lvl>
  </w:abstractNum>
  <w:abstractNum w:abstractNumId="11" w15:restartNumberingAfterBreak="0">
    <w:nsid w:val="27581288"/>
    <w:multiLevelType w:val="hybridMultilevel"/>
    <w:tmpl w:val="80DC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34069"/>
    <w:multiLevelType w:val="hybridMultilevel"/>
    <w:tmpl w:val="88F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37AC4"/>
    <w:multiLevelType w:val="multilevel"/>
    <w:tmpl w:val="9536AFE0"/>
    <w:styleLink w:val="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pStyle w:val="ListBullet4"/>
      <w:lvlText w:val=""/>
      <w:lvlJc w:val="left"/>
      <w:pPr>
        <w:ind w:left="1800" w:hanging="360"/>
      </w:pPr>
      <w:rPr>
        <w:rFonts w:ascii="Wingdings" w:hAnsi="Wingdings"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48DF60E4"/>
    <w:multiLevelType w:val="multilevel"/>
    <w:tmpl w:val="69264930"/>
    <w:lvl w:ilvl="0">
      <w:start w:val="1"/>
      <w:numFmt w:val="upperLetter"/>
      <w:pStyle w:val="ApHeading1"/>
      <w:suff w:val="space"/>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5F2016"/>
    <w:multiLevelType w:val="hybridMultilevel"/>
    <w:tmpl w:val="236C5BDC"/>
    <w:lvl w:ilvl="0" w:tplc="0409000F">
      <w:start w:val="1"/>
      <w:numFmt w:val="decimal"/>
      <w:lvlText w:val="%1."/>
      <w:lvlJc w:val="left"/>
      <w:pPr>
        <w:ind w:left="720" w:hanging="360"/>
      </w:pPr>
      <w:rPr>
        <w:rFonts w:hint="default"/>
      </w:rPr>
    </w:lvl>
    <w:lvl w:ilvl="1" w:tplc="E0AA57CE">
      <w:start w:val="1"/>
      <w:numFmt w:val="bullet"/>
      <w:pStyle w:val="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D3D21"/>
    <w:multiLevelType w:val="multilevel"/>
    <w:tmpl w:val="BAE8E262"/>
    <w:lvl w:ilvl="0">
      <w:start w:val="1"/>
      <w:numFmt w:val="upperLetter"/>
      <w:suff w:val="space"/>
      <w:lvlText w:val="Appendix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456E68"/>
    <w:multiLevelType w:val="multilevel"/>
    <w:tmpl w:val="C9763CE6"/>
    <w:lvl w:ilvl="0">
      <w:start w:val="1"/>
      <w:numFmt w:val="decimal"/>
      <w:suff w:val="nothing"/>
      <w:lvlText w:val="Chapter %1."/>
      <w:lvlJc w:val="center"/>
      <w:pPr>
        <w:ind w:left="180" w:firstLine="108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864"/>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7F7D69"/>
    <w:multiLevelType w:val="hybridMultilevel"/>
    <w:tmpl w:val="0396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23DD1"/>
    <w:multiLevelType w:val="hybridMultilevel"/>
    <w:tmpl w:val="9314EF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14"/>
  </w:num>
  <w:num w:numId="6">
    <w:abstractNumId w:val="6"/>
  </w:num>
  <w:num w:numId="7">
    <w:abstractNumId w:val="6"/>
  </w:num>
  <w:num w:numId="8">
    <w:abstractNumId w:val="16"/>
  </w:num>
  <w:num w:numId="9">
    <w:abstractNumId w:val="10"/>
  </w:num>
  <w:num w:numId="10">
    <w:abstractNumId w:val="14"/>
  </w:num>
  <w:num w:numId="11">
    <w:abstractNumId w:val="4"/>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3"/>
  </w:num>
  <w:num w:numId="18">
    <w:abstractNumId w:val="8"/>
  </w:num>
  <w:num w:numId="19">
    <w:abstractNumId w:val="4"/>
  </w:num>
  <w:num w:numId="20">
    <w:abstractNumId w:val="19"/>
  </w:num>
  <w:num w:numId="21">
    <w:abstractNumId w:val="12"/>
  </w:num>
  <w:num w:numId="22">
    <w:abstractNumId w:val="13"/>
    <w:lvlOverride w:ilvl="0">
      <w:lvl w:ilvl="0">
        <w:start w:val="1"/>
        <w:numFmt w:val="bullet"/>
        <w:pStyle w:val="ListBullet"/>
        <w:lvlText w:val=""/>
        <w:lvlJc w:val="left"/>
        <w:pPr>
          <w:ind w:left="0" w:hanging="360"/>
        </w:pPr>
        <w:rPr>
          <w:rFonts w:ascii="Symbol" w:hAnsi="Symbol" w:hint="default"/>
          <w:color w:val="auto"/>
        </w:rPr>
      </w:lvl>
    </w:lvlOverride>
    <w:lvlOverride w:ilvl="1">
      <w:lvl w:ilvl="1">
        <w:numFmt w:val="decimal"/>
        <w:pStyle w:val="ListBullet2"/>
        <w:lvlText w:val=""/>
        <w:lvlJc w:val="left"/>
      </w:lvl>
    </w:lvlOverride>
    <w:lvlOverride w:ilvl="2">
      <w:lvl w:ilvl="2">
        <w:numFmt w:val="decimal"/>
        <w:pStyle w:val="ListBullet3"/>
        <w:lvlText w:val=""/>
        <w:lvlJc w:val="left"/>
      </w:lvl>
    </w:lvlOverride>
    <w:lvlOverride w:ilvl="3">
      <w:lvl w:ilvl="3">
        <w:numFmt w:val="decimal"/>
        <w:pStyle w:val="ListBullet4"/>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11"/>
  </w:num>
  <w:num w:numId="27">
    <w:abstractNumId w:val="7"/>
  </w:num>
  <w:num w:numId="28">
    <w:abstractNumId w:val="2"/>
  </w:num>
  <w:num w:numId="29">
    <w:abstractNumId w:val="1"/>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EA"/>
    <w:rsid w:val="00004277"/>
    <w:rsid w:val="000064E7"/>
    <w:rsid w:val="00013AD2"/>
    <w:rsid w:val="00025715"/>
    <w:rsid w:val="000317CD"/>
    <w:rsid w:val="00033D12"/>
    <w:rsid w:val="000342D0"/>
    <w:rsid w:val="00034BE9"/>
    <w:rsid w:val="00036FF1"/>
    <w:rsid w:val="0003739B"/>
    <w:rsid w:val="00041D55"/>
    <w:rsid w:val="00042E14"/>
    <w:rsid w:val="00043B9D"/>
    <w:rsid w:val="00053560"/>
    <w:rsid w:val="000642C7"/>
    <w:rsid w:val="00065C56"/>
    <w:rsid w:val="00067FE2"/>
    <w:rsid w:val="00070D71"/>
    <w:rsid w:val="000714F9"/>
    <w:rsid w:val="0007211A"/>
    <w:rsid w:val="000736DB"/>
    <w:rsid w:val="00076ACB"/>
    <w:rsid w:val="0008097E"/>
    <w:rsid w:val="00080B9A"/>
    <w:rsid w:val="00085E48"/>
    <w:rsid w:val="00086921"/>
    <w:rsid w:val="00086D96"/>
    <w:rsid w:val="00090362"/>
    <w:rsid w:val="00090ABD"/>
    <w:rsid w:val="00094079"/>
    <w:rsid w:val="00094B8D"/>
    <w:rsid w:val="000A45B5"/>
    <w:rsid w:val="000A5B49"/>
    <w:rsid w:val="000B0CA7"/>
    <w:rsid w:val="000B1E47"/>
    <w:rsid w:val="000C0D2B"/>
    <w:rsid w:val="000C4C8A"/>
    <w:rsid w:val="000C5465"/>
    <w:rsid w:val="000C6A88"/>
    <w:rsid w:val="000D0DAF"/>
    <w:rsid w:val="000D2C1D"/>
    <w:rsid w:val="000D33AE"/>
    <w:rsid w:val="000D3B62"/>
    <w:rsid w:val="000D542A"/>
    <w:rsid w:val="000D6482"/>
    <w:rsid w:val="000D6D46"/>
    <w:rsid w:val="000E214F"/>
    <w:rsid w:val="000E433E"/>
    <w:rsid w:val="000E48DB"/>
    <w:rsid w:val="000E61B0"/>
    <w:rsid w:val="000F0806"/>
    <w:rsid w:val="000F0C7E"/>
    <w:rsid w:val="000F3F49"/>
    <w:rsid w:val="000F6F35"/>
    <w:rsid w:val="001020DD"/>
    <w:rsid w:val="001074A5"/>
    <w:rsid w:val="00110EF9"/>
    <w:rsid w:val="001130FD"/>
    <w:rsid w:val="00114B72"/>
    <w:rsid w:val="00116B86"/>
    <w:rsid w:val="0012171E"/>
    <w:rsid w:val="00122034"/>
    <w:rsid w:val="00124C26"/>
    <w:rsid w:val="00126F1B"/>
    <w:rsid w:val="00130522"/>
    <w:rsid w:val="00141CA9"/>
    <w:rsid w:val="001440FC"/>
    <w:rsid w:val="00147003"/>
    <w:rsid w:val="00147951"/>
    <w:rsid w:val="00152D48"/>
    <w:rsid w:val="00152FB8"/>
    <w:rsid w:val="00155512"/>
    <w:rsid w:val="0015551D"/>
    <w:rsid w:val="00161AB6"/>
    <w:rsid w:val="00161E88"/>
    <w:rsid w:val="00163803"/>
    <w:rsid w:val="00165CD6"/>
    <w:rsid w:val="00173555"/>
    <w:rsid w:val="00175722"/>
    <w:rsid w:val="001816EC"/>
    <w:rsid w:val="00183B08"/>
    <w:rsid w:val="00185C0D"/>
    <w:rsid w:val="00186E2D"/>
    <w:rsid w:val="0019285C"/>
    <w:rsid w:val="00192AE9"/>
    <w:rsid w:val="00195925"/>
    <w:rsid w:val="001A3466"/>
    <w:rsid w:val="001A6E2A"/>
    <w:rsid w:val="001B0E9B"/>
    <w:rsid w:val="001B74B3"/>
    <w:rsid w:val="001C1D4B"/>
    <w:rsid w:val="001C27E3"/>
    <w:rsid w:val="001C3124"/>
    <w:rsid w:val="001D0DC5"/>
    <w:rsid w:val="001D203C"/>
    <w:rsid w:val="001D2960"/>
    <w:rsid w:val="001D485A"/>
    <w:rsid w:val="001D4C9F"/>
    <w:rsid w:val="001D4EFF"/>
    <w:rsid w:val="001D5702"/>
    <w:rsid w:val="001D5BD8"/>
    <w:rsid w:val="001E15FB"/>
    <w:rsid w:val="001E4D72"/>
    <w:rsid w:val="001E5BEF"/>
    <w:rsid w:val="001F1CAC"/>
    <w:rsid w:val="00204B75"/>
    <w:rsid w:val="002101B3"/>
    <w:rsid w:val="00214833"/>
    <w:rsid w:val="00217885"/>
    <w:rsid w:val="00220054"/>
    <w:rsid w:val="00222C4E"/>
    <w:rsid w:val="00222D80"/>
    <w:rsid w:val="002251D1"/>
    <w:rsid w:val="00226932"/>
    <w:rsid w:val="002269FC"/>
    <w:rsid w:val="00233485"/>
    <w:rsid w:val="00234D3D"/>
    <w:rsid w:val="00235046"/>
    <w:rsid w:val="002408E5"/>
    <w:rsid w:val="00242779"/>
    <w:rsid w:val="002465B4"/>
    <w:rsid w:val="00250B4B"/>
    <w:rsid w:val="0025136B"/>
    <w:rsid w:val="00251C17"/>
    <w:rsid w:val="00251D48"/>
    <w:rsid w:val="00257BA8"/>
    <w:rsid w:val="00263412"/>
    <w:rsid w:val="002637C5"/>
    <w:rsid w:val="00264032"/>
    <w:rsid w:val="00265464"/>
    <w:rsid w:val="002663B1"/>
    <w:rsid w:val="0026792F"/>
    <w:rsid w:val="00270F12"/>
    <w:rsid w:val="00272B81"/>
    <w:rsid w:val="00273F74"/>
    <w:rsid w:val="00275438"/>
    <w:rsid w:val="00276919"/>
    <w:rsid w:val="0027760D"/>
    <w:rsid w:val="00277908"/>
    <w:rsid w:val="00281E6A"/>
    <w:rsid w:val="0028344F"/>
    <w:rsid w:val="00285E46"/>
    <w:rsid w:val="00291DCB"/>
    <w:rsid w:val="002929FE"/>
    <w:rsid w:val="002933CF"/>
    <w:rsid w:val="002952E7"/>
    <w:rsid w:val="00295524"/>
    <w:rsid w:val="002957CF"/>
    <w:rsid w:val="002A475E"/>
    <w:rsid w:val="002A6714"/>
    <w:rsid w:val="002A6AB0"/>
    <w:rsid w:val="002B0987"/>
    <w:rsid w:val="002B5177"/>
    <w:rsid w:val="002B5E68"/>
    <w:rsid w:val="002C2008"/>
    <w:rsid w:val="002D0F6E"/>
    <w:rsid w:val="002D1F49"/>
    <w:rsid w:val="002D213F"/>
    <w:rsid w:val="002D302A"/>
    <w:rsid w:val="002D5013"/>
    <w:rsid w:val="002E1974"/>
    <w:rsid w:val="002E44B0"/>
    <w:rsid w:val="002E4BC3"/>
    <w:rsid w:val="002E73EA"/>
    <w:rsid w:val="002F5FF2"/>
    <w:rsid w:val="002F71B3"/>
    <w:rsid w:val="00302704"/>
    <w:rsid w:val="00304AB3"/>
    <w:rsid w:val="00312885"/>
    <w:rsid w:val="00313B17"/>
    <w:rsid w:val="00316D0D"/>
    <w:rsid w:val="0031782F"/>
    <w:rsid w:val="00317F1C"/>
    <w:rsid w:val="003212CF"/>
    <w:rsid w:val="003218B2"/>
    <w:rsid w:val="00334C13"/>
    <w:rsid w:val="00335C32"/>
    <w:rsid w:val="00336EF6"/>
    <w:rsid w:val="00337783"/>
    <w:rsid w:val="00337AB4"/>
    <w:rsid w:val="00337FAF"/>
    <w:rsid w:val="00346075"/>
    <w:rsid w:val="003466A0"/>
    <w:rsid w:val="0034733C"/>
    <w:rsid w:val="0035001F"/>
    <w:rsid w:val="00350E78"/>
    <w:rsid w:val="00356888"/>
    <w:rsid w:val="003605B5"/>
    <w:rsid w:val="00360E6E"/>
    <w:rsid w:val="00363C7E"/>
    <w:rsid w:val="00367692"/>
    <w:rsid w:val="003700E7"/>
    <w:rsid w:val="00371E84"/>
    <w:rsid w:val="00372275"/>
    <w:rsid w:val="003825B1"/>
    <w:rsid w:val="00383994"/>
    <w:rsid w:val="00384B5F"/>
    <w:rsid w:val="00390937"/>
    <w:rsid w:val="00392719"/>
    <w:rsid w:val="00395490"/>
    <w:rsid w:val="00396BA4"/>
    <w:rsid w:val="003A0FA9"/>
    <w:rsid w:val="003B2A2A"/>
    <w:rsid w:val="003B3B22"/>
    <w:rsid w:val="003B6781"/>
    <w:rsid w:val="003B6B86"/>
    <w:rsid w:val="003C43C8"/>
    <w:rsid w:val="003C4546"/>
    <w:rsid w:val="003C6060"/>
    <w:rsid w:val="003C6D44"/>
    <w:rsid w:val="003D0350"/>
    <w:rsid w:val="003D5225"/>
    <w:rsid w:val="003D5777"/>
    <w:rsid w:val="003D66F4"/>
    <w:rsid w:val="003E05A5"/>
    <w:rsid w:val="003E0D53"/>
    <w:rsid w:val="003E0F38"/>
    <w:rsid w:val="003E22FF"/>
    <w:rsid w:val="003E6EF3"/>
    <w:rsid w:val="003F0A6B"/>
    <w:rsid w:val="003F0B3C"/>
    <w:rsid w:val="00407D70"/>
    <w:rsid w:val="00412A6C"/>
    <w:rsid w:val="00413737"/>
    <w:rsid w:val="004139A6"/>
    <w:rsid w:val="004148F1"/>
    <w:rsid w:val="00416665"/>
    <w:rsid w:val="004166CF"/>
    <w:rsid w:val="00416ED3"/>
    <w:rsid w:val="00417856"/>
    <w:rsid w:val="004220E4"/>
    <w:rsid w:val="00423B24"/>
    <w:rsid w:val="004255AD"/>
    <w:rsid w:val="00431F78"/>
    <w:rsid w:val="0043294B"/>
    <w:rsid w:val="00433F49"/>
    <w:rsid w:val="004375FD"/>
    <w:rsid w:val="004404AC"/>
    <w:rsid w:val="0044197D"/>
    <w:rsid w:val="00444833"/>
    <w:rsid w:val="00450240"/>
    <w:rsid w:val="00450E7D"/>
    <w:rsid w:val="00457D35"/>
    <w:rsid w:val="00472915"/>
    <w:rsid w:val="004737C9"/>
    <w:rsid w:val="00474920"/>
    <w:rsid w:val="00475790"/>
    <w:rsid w:val="0048419A"/>
    <w:rsid w:val="00487D85"/>
    <w:rsid w:val="00490B68"/>
    <w:rsid w:val="00490FCB"/>
    <w:rsid w:val="00492930"/>
    <w:rsid w:val="004A2560"/>
    <w:rsid w:val="004A43E1"/>
    <w:rsid w:val="004A705B"/>
    <w:rsid w:val="004B2AB5"/>
    <w:rsid w:val="004B5087"/>
    <w:rsid w:val="004B7B05"/>
    <w:rsid w:val="004C13EC"/>
    <w:rsid w:val="004C5D08"/>
    <w:rsid w:val="004D1767"/>
    <w:rsid w:val="004D4736"/>
    <w:rsid w:val="004D4DBD"/>
    <w:rsid w:val="004E2EB0"/>
    <w:rsid w:val="004E3322"/>
    <w:rsid w:val="004E5328"/>
    <w:rsid w:val="004E571E"/>
    <w:rsid w:val="004E7083"/>
    <w:rsid w:val="004F13AF"/>
    <w:rsid w:val="004F1CD7"/>
    <w:rsid w:val="004F3226"/>
    <w:rsid w:val="004F40E0"/>
    <w:rsid w:val="00502761"/>
    <w:rsid w:val="00506141"/>
    <w:rsid w:val="005077FF"/>
    <w:rsid w:val="005110DA"/>
    <w:rsid w:val="00511A6F"/>
    <w:rsid w:val="005120DB"/>
    <w:rsid w:val="0051402A"/>
    <w:rsid w:val="00523115"/>
    <w:rsid w:val="00526A7A"/>
    <w:rsid w:val="005275B6"/>
    <w:rsid w:val="00531855"/>
    <w:rsid w:val="00531B43"/>
    <w:rsid w:val="005446CA"/>
    <w:rsid w:val="00547763"/>
    <w:rsid w:val="00550E5E"/>
    <w:rsid w:val="00551B29"/>
    <w:rsid w:val="005527AE"/>
    <w:rsid w:val="00556767"/>
    <w:rsid w:val="00557C8F"/>
    <w:rsid w:val="00562BE2"/>
    <w:rsid w:val="005634C1"/>
    <w:rsid w:val="005655DE"/>
    <w:rsid w:val="005669D7"/>
    <w:rsid w:val="00566E35"/>
    <w:rsid w:val="00571B38"/>
    <w:rsid w:val="005751B7"/>
    <w:rsid w:val="005753FD"/>
    <w:rsid w:val="005756B4"/>
    <w:rsid w:val="0057585B"/>
    <w:rsid w:val="00583A7A"/>
    <w:rsid w:val="005850CC"/>
    <w:rsid w:val="00585C70"/>
    <w:rsid w:val="00591BBC"/>
    <w:rsid w:val="00597DAF"/>
    <w:rsid w:val="005A0DAF"/>
    <w:rsid w:val="005A343D"/>
    <w:rsid w:val="005A37E2"/>
    <w:rsid w:val="005A4B84"/>
    <w:rsid w:val="005A65F5"/>
    <w:rsid w:val="005B084F"/>
    <w:rsid w:val="005B1C1E"/>
    <w:rsid w:val="005B7235"/>
    <w:rsid w:val="005C0E2F"/>
    <w:rsid w:val="005C4280"/>
    <w:rsid w:val="005C6A64"/>
    <w:rsid w:val="005C79B8"/>
    <w:rsid w:val="005D0400"/>
    <w:rsid w:val="005D6A7E"/>
    <w:rsid w:val="005D73ED"/>
    <w:rsid w:val="005E2086"/>
    <w:rsid w:val="005E335D"/>
    <w:rsid w:val="005E3EF4"/>
    <w:rsid w:val="005E5647"/>
    <w:rsid w:val="005E754A"/>
    <w:rsid w:val="005F6D91"/>
    <w:rsid w:val="005F73D2"/>
    <w:rsid w:val="006023FB"/>
    <w:rsid w:val="00602FC1"/>
    <w:rsid w:val="00614834"/>
    <w:rsid w:val="00615A0A"/>
    <w:rsid w:val="00620036"/>
    <w:rsid w:val="006252A9"/>
    <w:rsid w:val="00627CA2"/>
    <w:rsid w:val="00630182"/>
    <w:rsid w:val="006323D2"/>
    <w:rsid w:val="006325FF"/>
    <w:rsid w:val="006376FE"/>
    <w:rsid w:val="00640F7E"/>
    <w:rsid w:val="0064164C"/>
    <w:rsid w:val="006420E6"/>
    <w:rsid w:val="006432E0"/>
    <w:rsid w:val="00644823"/>
    <w:rsid w:val="00646CC3"/>
    <w:rsid w:val="00650ED6"/>
    <w:rsid w:val="006530CA"/>
    <w:rsid w:val="00653605"/>
    <w:rsid w:val="00653F28"/>
    <w:rsid w:val="00657B5A"/>
    <w:rsid w:val="00661DFA"/>
    <w:rsid w:val="006627E8"/>
    <w:rsid w:val="00663F1A"/>
    <w:rsid w:val="00663F50"/>
    <w:rsid w:val="0066764A"/>
    <w:rsid w:val="00670ACC"/>
    <w:rsid w:val="00670FB5"/>
    <w:rsid w:val="0067558D"/>
    <w:rsid w:val="0068161E"/>
    <w:rsid w:val="0068208C"/>
    <w:rsid w:val="00682464"/>
    <w:rsid w:val="0068280F"/>
    <w:rsid w:val="006904A2"/>
    <w:rsid w:val="00696495"/>
    <w:rsid w:val="006A089E"/>
    <w:rsid w:val="006A4792"/>
    <w:rsid w:val="006B5BDA"/>
    <w:rsid w:val="006C013B"/>
    <w:rsid w:val="006C17A1"/>
    <w:rsid w:val="006C4277"/>
    <w:rsid w:val="006C5DDE"/>
    <w:rsid w:val="006C61D3"/>
    <w:rsid w:val="006D1AAA"/>
    <w:rsid w:val="006D27E4"/>
    <w:rsid w:val="006D534A"/>
    <w:rsid w:val="006D5458"/>
    <w:rsid w:val="006D6E62"/>
    <w:rsid w:val="006E222E"/>
    <w:rsid w:val="006E280A"/>
    <w:rsid w:val="006E2CEE"/>
    <w:rsid w:val="006E2FE3"/>
    <w:rsid w:val="006E4243"/>
    <w:rsid w:val="006F233E"/>
    <w:rsid w:val="006F31D8"/>
    <w:rsid w:val="006F6827"/>
    <w:rsid w:val="006F78DA"/>
    <w:rsid w:val="007022B1"/>
    <w:rsid w:val="00702635"/>
    <w:rsid w:val="00710135"/>
    <w:rsid w:val="00710C87"/>
    <w:rsid w:val="007157A4"/>
    <w:rsid w:val="00716FF4"/>
    <w:rsid w:val="00723EB5"/>
    <w:rsid w:val="007254D6"/>
    <w:rsid w:val="00733A21"/>
    <w:rsid w:val="007405BE"/>
    <w:rsid w:val="00740D7C"/>
    <w:rsid w:val="00742041"/>
    <w:rsid w:val="007449B8"/>
    <w:rsid w:val="007501FF"/>
    <w:rsid w:val="0075303F"/>
    <w:rsid w:val="00760FDD"/>
    <w:rsid w:val="007642F3"/>
    <w:rsid w:val="00765469"/>
    <w:rsid w:val="00770283"/>
    <w:rsid w:val="00771074"/>
    <w:rsid w:val="00780E13"/>
    <w:rsid w:val="00785CFF"/>
    <w:rsid w:val="00786072"/>
    <w:rsid w:val="00793FFA"/>
    <w:rsid w:val="007A08ED"/>
    <w:rsid w:val="007A66B8"/>
    <w:rsid w:val="007B09CA"/>
    <w:rsid w:val="007B5207"/>
    <w:rsid w:val="007D16A5"/>
    <w:rsid w:val="007D561D"/>
    <w:rsid w:val="007D6D03"/>
    <w:rsid w:val="007D767A"/>
    <w:rsid w:val="007E67E2"/>
    <w:rsid w:val="007E77AF"/>
    <w:rsid w:val="007E7F84"/>
    <w:rsid w:val="007F18B8"/>
    <w:rsid w:val="007F45B6"/>
    <w:rsid w:val="007F6E4F"/>
    <w:rsid w:val="00804DC8"/>
    <w:rsid w:val="00807964"/>
    <w:rsid w:val="00815CDA"/>
    <w:rsid w:val="00824612"/>
    <w:rsid w:val="008278BE"/>
    <w:rsid w:val="00835C9F"/>
    <w:rsid w:val="00836113"/>
    <w:rsid w:val="008363F7"/>
    <w:rsid w:val="00836969"/>
    <w:rsid w:val="008408B6"/>
    <w:rsid w:val="00840D32"/>
    <w:rsid w:val="008419BD"/>
    <w:rsid w:val="008465E6"/>
    <w:rsid w:val="00847A5F"/>
    <w:rsid w:val="00850FED"/>
    <w:rsid w:val="00851235"/>
    <w:rsid w:val="00852B14"/>
    <w:rsid w:val="00853796"/>
    <w:rsid w:val="0086433A"/>
    <w:rsid w:val="0086502D"/>
    <w:rsid w:val="0086544F"/>
    <w:rsid w:val="008655AB"/>
    <w:rsid w:val="00865BB6"/>
    <w:rsid w:val="0086611C"/>
    <w:rsid w:val="00870E38"/>
    <w:rsid w:val="00872393"/>
    <w:rsid w:val="00873266"/>
    <w:rsid w:val="008748AC"/>
    <w:rsid w:val="0088204D"/>
    <w:rsid w:val="00882621"/>
    <w:rsid w:val="00882DCD"/>
    <w:rsid w:val="00885935"/>
    <w:rsid w:val="00891AE5"/>
    <w:rsid w:val="00892FAE"/>
    <w:rsid w:val="00897CE1"/>
    <w:rsid w:val="008A5957"/>
    <w:rsid w:val="008A5F06"/>
    <w:rsid w:val="008A70EE"/>
    <w:rsid w:val="008A7FFE"/>
    <w:rsid w:val="008B6F30"/>
    <w:rsid w:val="008C4D00"/>
    <w:rsid w:val="008D1F44"/>
    <w:rsid w:val="008D5A37"/>
    <w:rsid w:val="008D6FC4"/>
    <w:rsid w:val="008E1407"/>
    <w:rsid w:val="008E2F6A"/>
    <w:rsid w:val="008E47F6"/>
    <w:rsid w:val="008E619E"/>
    <w:rsid w:val="008E730B"/>
    <w:rsid w:val="008F16C2"/>
    <w:rsid w:val="008F35BF"/>
    <w:rsid w:val="00903614"/>
    <w:rsid w:val="00906025"/>
    <w:rsid w:val="00906267"/>
    <w:rsid w:val="00906FAC"/>
    <w:rsid w:val="00911927"/>
    <w:rsid w:val="00912B64"/>
    <w:rsid w:val="00912DBD"/>
    <w:rsid w:val="009150BD"/>
    <w:rsid w:val="0092079F"/>
    <w:rsid w:val="00921FFC"/>
    <w:rsid w:val="00931775"/>
    <w:rsid w:val="00931D5F"/>
    <w:rsid w:val="00933770"/>
    <w:rsid w:val="009339DF"/>
    <w:rsid w:val="00937005"/>
    <w:rsid w:val="00942B15"/>
    <w:rsid w:val="00943918"/>
    <w:rsid w:val="00950DB2"/>
    <w:rsid w:val="00956374"/>
    <w:rsid w:val="00957840"/>
    <w:rsid w:val="0096005C"/>
    <w:rsid w:val="0096161F"/>
    <w:rsid w:val="00966069"/>
    <w:rsid w:val="00971481"/>
    <w:rsid w:val="00972526"/>
    <w:rsid w:val="00974967"/>
    <w:rsid w:val="009758F9"/>
    <w:rsid w:val="00975B97"/>
    <w:rsid w:val="0097695D"/>
    <w:rsid w:val="009813F9"/>
    <w:rsid w:val="00982478"/>
    <w:rsid w:val="00985AAF"/>
    <w:rsid w:val="00992687"/>
    <w:rsid w:val="009946D3"/>
    <w:rsid w:val="009A065A"/>
    <w:rsid w:val="009A103E"/>
    <w:rsid w:val="009A75A1"/>
    <w:rsid w:val="009B1B7F"/>
    <w:rsid w:val="009B66C2"/>
    <w:rsid w:val="009B74A6"/>
    <w:rsid w:val="009C0A6A"/>
    <w:rsid w:val="009C1FAD"/>
    <w:rsid w:val="009C732C"/>
    <w:rsid w:val="009C7E9B"/>
    <w:rsid w:val="009D2E51"/>
    <w:rsid w:val="009D58A4"/>
    <w:rsid w:val="009D780C"/>
    <w:rsid w:val="009E2134"/>
    <w:rsid w:val="009E4EA0"/>
    <w:rsid w:val="009E7094"/>
    <w:rsid w:val="009F06E3"/>
    <w:rsid w:val="009F6821"/>
    <w:rsid w:val="009F7B39"/>
    <w:rsid w:val="00A00A45"/>
    <w:rsid w:val="00A01D46"/>
    <w:rsid w:val="00A064FD"/>
    <w:rsid w:val="00A10DD5"/>
    <w:rsid w:val="00A13E89"/>
    <w:rsid w:val="00A1641A"/>
    <w:rsid w:val="00A20297"/>
    <w:rsid w:val="00A235C9"/>
    <w:rsid w:val="00A245DD"/>
    <w:rsid w:val="00A26BEE"/>
    <w:rsid w:val="00A30066"/>
    <w:rsid w:val="00A31CA4"/>
    <w:rsid w:val="00A31E76"/>
    <w:rsid w:val="00A33F05"/>
    <w:rsid w:val="00A34770"/>
    <w:rsid w:val="00A349FE"/>
    <w:rsid w:val="00A34B8A"/>
    <w:rsid w:val="00A42E17"/>
    <w:rsid w:val="00A439BB"/>
    <w:rsid w:val="00A449AD"/>
    <w:rsid w:val="00A4502C"/>
    <w:rsid w:val="00A508A7"/>
    <w:rsid w:val="00A5302F"/>
    <w:rsid w:val="00A545FE"/>
    <w:rsid w:val="00A5558E"/>
    <w:rsid w:val="00A612BF"/>
    <w:rsid w:val="00A7018C"/>
    <w:rsid w:val="00A70356"/>
    <w:rsid w:val="00A7369B"/>
    <w:rsid w:val="00A74B3B"/>
    <w:rsid w:val="00A74EFA"/>
    <w:rsid w:val="00A7564E"/>
    <w:rsid w:val="00A75F63"/>
    <w:rsid w:val="00A82B21"/>
    <w:rsid w:val="00A83405"/>
    <w:rsid w:val="00A83BD9"/>
    <w:rsid w:val="00A84583"/>
    <w:rsid w:val="00A869B9"/>
    <w:rsid w:val="00A92B98"/>
    <w:rsid w:val="00A93035"/>
    <w:rsid w:val="00A931C7"/>
    <w:rsid w:val="00A9435E"/>
    <w:rsid w:val="00A94EF5"/>
    <w:rsid w:val="00A95B20"/>
    <w:rsid w:val="00AB5806"/>
    <w:rsid w:val="00AC15FB"/>
    <w:rsid w:val="00AC4064"/>
    <w:rsid w:val="00AD3676"/>
    <w:rsid w:val="00AD436B"/>
    <w:rsid w:val="00AD5DF7"/>
    <w:rsid w:val="00AD6697"/>
    <w:rsid w:val="00AD6EC1"/>
    <w:rsid w:val="00AD7135"/>
    <w:rsid w:val="00AE0BD5"/>
    <w:rsid w:val="00AE0D68"/>
    <w:rsid w:val="00AE1598"/>
    <w:rsid w:val="00AE1AC7"/>
    <w:rsid w:val="00AE7DBC"/>
    <w:rsid w:val="00AF4C32"/>
    <w:rsid w:val="00AF5938"/>
    <w:rsid w:val="00AF5C14"/>
    <w:rsid w:val="00AF6E08"/>
    <w:rsid w:val="00B01180"/>
    <w:rsid w:val="00B01DFF"/>
    <w:rsid w:val="00B03FD8"/>
    <w:rsid w:val="00B04B46"/>
    <w:rsid w:val="00B162A2"/>
    <w:rsid w:val="00B223A3"/>
    <w:rsid w:val="00B228F0"/>
    <w:rsid w:val="00B22C80"/>
    <w:rsid w:val="00B27DE5"/>
    <w:rsid w:val="00B30C7F"/>
    <w:rsid w:val="00B33458"/>
    <w:rsid w:val="00B341E1"/>
    <w:rsid w:val="00B34699"/>
    <w:rsid w:val="00B36CCD"/>
    <w:rsid w:val="00B372E3"/>
    <w:rsid w:val="00B379B2"/>
    <w:rsid w:val="00B4516C"/>
    <w:rsid w:val="00B53BC7"/>
    <w:rsid w:val="00B57263"/>
    <w:rsid w:val="00B57FDC"/>
    <w:rsid w:val="00B62A62"/>
    <w:rsid w:val="00B62D1C"/>
    <w:rsid w:val="00B63460"/>
    <w:rsid w:val="00B6437B"/>
    <w:rsid w:val="00B64B23"/>
    <w:rsid w:val="00B67295"/>
    <w:rsid w:val="00B83339"/>
    <w:rsid w:val="00B879AC"/>
    <w:rsid w:val="00B923DC"/>
    <w:rsid w:val="00BA1599"/>
    <w:rsid w:val="00BA3446"/>
    <w:rsid w:val="00BA3455"/>
    <w:rsid w:val="00BA4F14"/>
    <w:rsid w:val="00BA7A49"/>
    <w:rsid w:val="00BD58B6"/>
    <w:rsid w:val="00BD5E58"/>
    <w:rsid w:val="00BE1387"/>
    <w:rsid w:val="00BE6D52"/>
    <w:rsid w:val="00BF206D"/>
    <w:rsid w:val="00BF526A"/>
    <w:rsid w:val="00C0013E"/>
    <w:rsid w:val="00C001BB"/>
    <w:rsid w:val="00C035E3"/>
    <w:rsid w:val="00C055B9"/>
    <w:rsid w:val="00C1006C"/>
    <w:rsid w:val="00C1151A"/>
    <w:rsid w:val="00C14E86"/>
    <w:rsid w:val="00C14F2F"/>
    <w:rsid w:val="00C20405"/>
    <w:rsid w:val="00C249B3"/>
    <w:rsid w:val="00C24C7D"/>
    <w:rsid w:val="00C27FEB"/>
    <w:rsid w:val="00C312C8"/>
    <w:rsid w:val="00C32A61"/>
    <w:rsid w:val="00C33EB8"/>
    <w:rsid w:val="00C3581C"/>
    <w:rsid w:val="00C42562"/>
    <w:rsid w:val="00C52528"/>
    <w:rsid w:val="00C55636"/>
    <w:rsid w:val="00C610D8"/>
    <w:rsid w:val="00C64033"/>
    <w:rsid w:val="00C6621A"/>
    <w:rsid w:val="00C66F54"/>
    <w:rsid w:val="00C706C6"/>
    <w:rsid w:val="00C70B1E"/>
    <w:rsid w:val="00C72C02"/>
    <w:rsid w:val="00C7503B"/>
    <w:rsid w:val="00C7646D"/>
    <w:rsid w:val="00C76986"/>
    <w:rsid w:val="00C82B70"/>
    <w:rsid w:val="00C847EB"/>
    <w:rsid w:val="00C854C5"/>
    <w:rsid w:val="00C8676B"/>
    <w:rsid w:val="00C904C3"/>
    <w:rsid w:val="00C97FB4"/>
    <w:rsid w:val="00CA2080"/>
    <w:rsid w:val="00CA3B9F"/>
    <w:rsid w:val="00CA627D"/>
    <w:rsid w:val="00CB144F"/>
    <w:rsid w:val="00CB2D2E"/>
    <w:rsid w:val="00CB3D01"/>
    <w:rsid w:val="00CB693F"/>
    <w:rsid w:val="00CB76C3"/>
    <w:rsid w:val="00CC05CE"/>
    <w:rsid w:val="00CC29AC"/>
    <w:rsid w:val="00CC74E3"/>
    <w:rsid w:val="00CD109F"/>
    <w:rsid w:val="00CD1BF3"/>
    <w:rsid w:val="00CD397D"/>
    <w:rsid w:val="00CD6FE7"/>
    <w:rsid w:val="00CE3BA2"/>
    <w:rsid w:val="00CE4B56"/>
    <w:rsid w:val="00CE5A97"/>
    <w:rsid w:val="00CF0603"/>
    <w:rsid w:val="00CF3379"/>
    <w:rsid w:val="00CF74E3"/>
    <w:rsid w:val="00D023F9"/>
    <w:rsid w:val="00D1101A"/>
    <w:rsid w:val="00D14065"/>
    <w:rsid w:val="00D23263"/>
    <w:rsid w:val="00D25663"/>
    <w:rsid w:val="00D261E0"/>
    <w:rsid w:val="00D3071B"/>
    <w:rsid w:val="00D31B3A"/>
    <w:rsid w:val="00D34464"/>
    <w:rsid w:val="00D36B98"/>
    <w:rsid w:val="00D37C32"/>
    <w:rsid w:val="00D446B1"/>
    <w:rsid w:val="00D4525C"/>
    <w:rsid w:val="00D461B2"/>
    <w:rsid w:val="00D467F8"/>
    <w:rsid w:val="00D47825"/>
    <w:rsid w:val="00D50637"/>
    <w:rsid w:val="00D517F5"/>
    <w:rsid w:val="00D56F2A"/>
    <w:rsid w:val="00D571D8"/>
    <w:rsid w:val="00D578DF"/>
    <w:rsid w:val="00D62334"/>
    <w:rsid w:val="00D64493"/>
    <w:rsid w:val="00D648A1"/>
    <w:rsid w:val="00D65379"/>
    <w:rsid w:val="00D67942"/>
    <w:rsid w:val="00D67C66"/>
    <w:rsid w:val="00D72CD0"/>
    <w:rsid w:val="00D7398B"/>
    <w:rsid w:val="00D746D8"/>
    <w:rsid w:val="00D76D5D"/>
    <w:rsid w:val="00D77A2D"/>
    <w:rsid w:val="00D8037D"/>
    <w:rsid w:val="00D866AC"/>
    <w:rsid w:val="00D94850"/>
    <w:rsid w:val="00D94D1E"/>
    <w:rsid w:val="00DA1C91"/>
    <w:rsid w:val="00DA605B"/>
    <w:rsid w:val="00DA7544"/>
    <w:rsid w:val="00DB2F39"/>
    <w:rsid w:val="00DB3D6E"/>
    <w:rsid w:val="00DB4004"/>
    <w:rsid w:val="00DB5B95"/>
    <w:rsid w:val="00DB5FD0"/>
    <w:rsid w:val="00DB66B1"/>
    <w:rsid w:val="00DB7D44"/>
    <w:rsid w:val="00DC119D"/>
    <w:rsid w:val="00DC21DC"/>
    <w:rsid w:val="00DC5BCF"/>
    <w:rsid w:val="00DC7E13"/>
    <w:rsid w:val="00DD0DE1"/>
    <w:rsid w:val="00DE35FA"/>
    <w:rsid w:val="00DE468F"/>
    <w:rsid w:val="00DE48F9"/>
    <w:rsid w:val="00DE76E2"/>
    <w:rsid w:val="00DE7E48"/>
    <w:rsid w:val="00DF0716"/>
    <w:rsid w:val="00DF475C"/>
    <w:rsid w:val="00DF494F"/>
    <w:rsid w:val="00DF547C"/>
    <w:rsid w:val="00E00C7E"/>
    <w:rsid w:val="00E012A5"/>
    <w:rsid w:val="00E03908"/>
    <w:rsid w:val="00E06D1B"/>
    <w:rsid w:val="00E12DC1"/>
    <w:rsid w:val="00E13F2C"/>
    <w:rsid w:val="00E14A5E"/>
    <w:rsid w:val="00E16AC0"/>
    <w:rsid w:val="00E174F1"/>
    <w:rsid w:val="00E20B4C"/>
    <w:rsid w:val="00E24BF7"/>
    <w:rsid w:val="00E25C65"/>
    <w:rsid w:val="00E26E4F"/>
    <w:rsid w:val="00E30DD3"/>
    <w:rsid w:val="00E32FF6"/>
    <w:rsid w:val="00E41082"/>
    <w:rsid w:val="00E42758"/>
    <w:rsid w:val="00E436AB"/>
    <w:rsid w:val="00E50F65"/>
    <w:rsid w:val="00E5579D"/>
    <w:rsid w:val="00E55A92"/>
    <w:rsid w:val="00E62C5F"/>
    <w:rsid w:val="00E6413C"/>
    <w:rsid w:val="00E66BC9"/>
    <w:rsid w:val="00E66EA1"/>
    <w:rsid w:val="00E66F84"/>
    <w:rsid w:val="00E7003B"/>
    <w:rsid w:val="00E71460"/>
    <w:rsid w:val="00E73B33"/>
    <w:rsid w:val="00E74582"/>
    <w:rsid w:val="00E83A40"/>
    <w:rsid w:val="00E90C49"/>
    <w:rsid w:val="00E91231"/>
    <w:rsid w:val="00E95264"/>
    <w:rsid w:val="00EA29D4"/>
    <w:rsid w:val="00EA3455"/>
    <w:rsid w:val="00EA3D16"/>
    <w:rsid w:val="00EA6443"/>
    <w:rsid w:val="00EB059B"/>
    <w:rsid w:val="00EB1C86"/>
    <w:rsid w:val="00EB360E"/>
    <w:rsid w:val="00EB45A7"/>
    <w:rsid w:val="00EB5DD4"/>
    <w:rsid w:val="00EB7A44"/>
    <w:rsid w:val="00EC24B1"/>
    <w:rsid w:val="00EC3246"/>
    <w:rsid w:val="00EC3653"/>
    <w:rsid w:val="00EC7153"/>
    <w:rsid w:val="00ED0035"/>
    <w:rsid w:val="00ED10B4"/>
    <w:rsid w:val="00EE1533"/>
    <w:rsid w:val="00EE3181"/>
    <w:rsid w:val="00EE31C4"/>
    <w:rsid w:val="00EE5142"/>
    <w:rsid w:val="00EF2779"/>
    <w:rsid w:val="00EF44D9"/>
    <w:rsid w:val="00EF6434"/>
    <w:rsid w:val="00EF6820"/>
    <w:rsid w:val="00EF6965"/>
    <w:rsid w:val="00EF6EEA"/>
    <w:rsid w:val="00F0137F"/>
    <w:rsid w:val="00F01687"/>
    <w:rsid w:val="00F021B2"/>
    <w:rsid w:val="00F0381B"/>
    <w:rsid w:val="00F04269"/>
    <w:rsid w:val="00F22169"/>
    <w:rsid w:val="00F2216E"/>
    <w:rsid w:val="00F22A9E"/>
    <w:rsid w:val="00F25EE6"/>
    <w:rsid w:val="00F267B3"/>
    <w:rsid w:val="00F4325C"/>
    <w:rsid w:val="00F435C5"/>
    <w:rsid w:val="00F4406E"/>
    <w:rsid w:val="00F46443"/>
    <w:rsid w:val="00F46B3C"/>
    <w:rsid w:val="00F46BB9"/>
    <w:rsid w:val="00F5020D"/>
    <w:rsid w:val="00F53A52"/>
    <w:rsid w:val="00F5636B"/>
    <w:rsid w:val="00F57ABA"/>
    <w:rsid w:val="00F60A96"/>
    <w:rsid w:val="00F62B1A"/>
    <w:rsid w:val="00F64953"/>
    <w:rsid w:val="00F6541E"/>
    <w:rsid w:val="00F6606B"/>
    <w:rsid w:val="00F67674"/>
    <w:rsid w:val="00F67B2A"/>
    <w:rsid w:val="00F7174A"/>
    <w:rsid w:val="00F71FA3"/>
    <w:rsid w:val="00F723E2"/>
    <w:rsid w:val="00F76ABC"/>
    <w:rsid w:val="00F773D4"/>
    <w:rsid w:val="00F77420"/>
    <w:rsid w:val="00F777C4"/>
    <w:rsid w:val="00F80CE1"/>
    <w:rsid w:val="00F81377"/>
    <w:rsid w:val="00F819B3"/>
    <w:rsid w:val="00F87F7C"/>
    <w:rsid w:val="00F913B4"/>
    <w:rsid w:val="00F9176F"/>
    <w:rsid w:val="00F97B9D"/>
    <w:rsid w:val="00FA520D"/>
    <w:rsid w:val="00FB0CC0"/>
    <w:rsid w:val="00FC3426"/>
    <w:rsid w:val="00FC66F6"/>
    <w:rsid w:val="00FC7CBD"/>
    <w:rsid w:val="00FD137B"/>
    <w:rsid w:val="00FD49FD"/>
    <w:rsid w:val="00FD4DFF"/>
    <w:rsid w:val="00FD52A3"/>
    <w:rsid w:val="00FD7EE0"/>
    <w:rsid w:val="00FE189A"/>
    <w:rsid w:val="00FE5536"/>
    <w:rsid w:val="00FE5739"/>
    <w:rsid w:val="00FE718B"/>
    <w:rsid w:val="00FE74E8"/>
    <w:rsid w:val="00FE777A"/>
    <w:rsid w:val="00FF0285"/>
    <w:rsid w:val="00FF4CD1"/>
    <w:rsid w:val="00FF5C8E"/>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4D3AA6"/>
  <w15:docId w15:val="{000AC755-C9B5-4F7B-9E3C-045C1DD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pPr>
        <w:spacing w:before="120" w:after="200" w:line="260" w:lineRule="atLeast"/>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3" w:qFormat="1"/>
    <w:lsdException w:name="heading 6" w:semiHidden="1" w:uiPriority="3"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39" w:unhideWhenUsed="1" w:qFormat="1"/>
    <w:lsdException w:name="footer" w:semiHidden="1" w:uiPriority="39" w:unhideWhenUsed="1" w:qFormat="1"/>
    <w:lsdException w:name="index heading" w:semiHidden="1" w:unhideWhenUsed="1"/>
    <w:lsdException w:name="caption" w:semiHidden="1" w:uiPriority="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qFormat="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1" w:unhideWhenUsed="1" w:qFormat="1"/>
    <w:lsdException w:name="List Number 3" w:semiHidden="1" w:uiPriority="5" w:unhideWhenUsed="1" w:qFormat="1"/>
    <w:lsdException w:name="List Number 4" w:semiHidden="1" w:uiPriority="5" w:unhideWhenUsed="1" w:qFormat="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3"/>
    <w:lsdException w:name="Subtle Reference" w:uiPriority="31"/>
    <w:lsdException w:name="Intense Reference" w:uiPriority="32"/>
    <w:lsdException w:name="Book Title" w:uiPriority="33"/>
    <w:lsdException w:name="Bibliography" w:semiHidden="1" w:uiPriority="40"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50"/>
  </w:style>
  <w:style w:type="paragraph" w:styleId="Heading1">
    <w:name w:val="heading 1"/>
    <w:basedOn w:val="Normal"/>
    <w:next w:val="Normal"/>
    <w:link w:val="Heading1Char"/>
    <w:uiPriority w:val="3"/>
    <w:qFormat/>
    <w:rsid w:val="006252A9"/>
    <w:pPr>
      <w:keepNext/>
      <w:keepLines/>
      <w:numPr>
        <w:numId w:val="7"/>
      </w:numPr>
      <w:pBdr>
        <w:bottom w:val="single" w:sz="18" w:space="5" w:color="C4BC96"/>
      </w:pBdr>
      <w:spacing w:before="1200" w:after="720"/>
      <w:outlineLvl w:val="0"/>
    </w:pPr>
    <w:rPr>
      <w:rFonts w:ascii="Arial" w:eastAsiaTheme="majorEastAsia" w:hAnsi="Arial" w:cstheme="majorBidi"/>
      <w:b/>
      <w:bCs/>
      <w:smallCaps/>
      <w:color w:val="003478" w:themeColor="text2"/>
      <w:sz w:val="40"/>
      <w:szCs w:val="32"/>
    </w:rPr>
  </w:style>
  <w:style w:type="paragraph" w:styleId="Heading2">
    <w:name w:val="heading 2"/>
    <w:basedOn w:val="Heading1"/>
    <w:next w:val="Normal"/>
    <w:link w:val="Heading2Char"/>
    <w:uiPriority w:val="3"/>
    <w:qFormat/>
    <w:rsid w:val="00423B24"/>
    <w:pPr>
      <w:numPr>
        <w:ilvl w:val="1"/>
      </w:numPr>
      <w:pBdr>
        <w:bottom w:val="none" w:sz="0" w:space="0" w:color="auto"/>
      </w:pBdr>
      <w:spacing w:before="320" w:after="0"/>
      <w:outlineLvl w:val="1"/>
    </w:pPr>
    <w:rPr>
      <w:caps/>
      <w:smallCaps w:val="0"/>
      <w:sz w:val="28"/>
      <w:szCs w:val="28"/>
    </w:rPr>
  </w:style>
  <w:style w:type="paragraph" w:styleId="Heading3">
    <w:name w:val="heading 3"/>
    <w:basedOn w:val="Heading2"/>
    <w:next w:val="Normal"/>
    <w:link w:val="Heading3Char"/>
    <w:uiPriority w:val="3"/>
    <w:qFormat/>
    <w:rsid w:val="00423B24"/>
    <w:pPr>
      <w:numPr>
        <w:ilvl w:val="2"/>
      </w:numPr>
      <w:spacing w:before="240"/>
      <w:outlineLvl w:val="2"/>
    </w:pPr>
    <w:rPr>
      <w:caps w:val="0"/>
      <w:color w:val="auto"/>
    </w:rPr>
  </w:style>
  <w:style w:type="paragraph" w:styleId="Heading4">
    <w:name w:val="heading 4"/>
    <w:basedOn w:val="Heading3"/>
    <w:next w:val="Normal"/>
    <w:link w:val="Heading4Char"/>
    <w:uiPriority w:val="3"/>
    <w:qFormat/>
    <w:rsid w:val="00423B24"/>
    <w:pPr>
      <w:numPr>
        <w:ilvl w:val="3"/>
        <w:numId w:val="6"/>
      </w:numPr>
      <w:outlineLvl w:val="3"/>
    </w:pPr>
    <w:rPr>
      <w:bCs w:val="0"/>
      <w:iCs/>
      <w:color w:val="000000" w:themeColor="text1"/>
      <w:sz w:val="22"/>
      <w:szCs w:val="22"/>
      <w:u w:val="single"/>
    </w:rPr>
  </w:style>
  <w:style w:type="paragraph" w:styleId="Heading5">
    <w:name w:val="heading 5"/>
    <w:basedOn w:val="Heading4"/>
    <w:next w:val="Normal"/>
    <w:link w:val="Heading5Char"/>
    <w:uiPriority w:val="3"/>
    <w:qFormat/>
    <w:rsid w:val="00423B24"/>
    <w:pPr>
      <w:numPr>
        <w:ilvl w:val="4"/>
        <w:numId w:val="8"/>
      </w:numPr>
      <w:outlineLvl w:val="4"/>
    </w:pPr>
    <w:rPr>
      <w:i/>
      <w:u w:val="none"/>
    </w:rPr>
  </w:style>
  <w:style w:type="paragraph" w:styleId="Heading6">
    <w:name w:val="heading 6"/>
    <w:basedOn w:val="Heading5"/>
    <w:next w:val="Normal"/>
    <w:link w:val="Heading6Char"/>
    <w:uiPriority w:val="3"/>
    <w:qFormat/>
    <w:rsid w:val="00423B24"/>
    <w:pPr>
      <w:numPr>
        <w:ilvl w:val="5"/>
        <w:numId w:val="5"/>
      </w:numPr>
      <w:ind w:left="0" w:firstLine="0"/>
      <w:outlineLvl w:val="5"/>
    </w:pPr>
    <w:rPr>
      <w:rFonts w:cs="Arial"/>
      <w:b w:val="0"/>
      <w:i w:val="0"/>
      <w:iCs w:val="0"/>
      <w:sz w:val="20"/>
      <w:szCs w:val="20"/>
      <w:u w:val="single"/>
    </w:rPr>
  </w:style>
  <w:style w:type="paragraph" w:styleId="Heading7">
    <w:name w:val="heading 7"/>
    <w:basedOn w:val="Normal"/>
    <w:next w:val="Normal"/>
    <w:link w:val="Heading7Char"/>
    <w:uiPriority w:val="6"/>
    <w:qFormat/>
    <w:rsid w:val="00423B24"/>
    <w:pPr>
      <w:keepNext/>
      <w:keepLines/>
      <w:numPr>
        <w:numId w:val="4"/>
      </w:numPr>
      <w:outlineLvl w:val="6"/>
    </w:pPr>
    <w:rPr>
      <w:rFonts w:ascii="Times New Roman Bold" w:eastAsiaTheme="majorEastAsia" w:hAnsi="Times New Roman Bold" w:cs="Times New Roman"/>
      <w:b/>
      <w:bCs/>
      <w:color w:val="005596"/>
      <w:sz w:val="48"/>
      <w:szCs w:val="48"/>
    </w:rPr>
  </w:style>
  <w:style w:type="paragraph" w:styleId="Heading8">
    <w:name w:val="heading 8"/>
    <w:basedOn w:val="Heading2"/>
    <w:next w:val="Normal"/>
    <w:link w:val="Heading8Char"/>
    <w:uiPriority w:val="6"/>
    <w:semiHidden/>
    <w:qFormat/>
    <w:rsid w:val="00423B24"/>
    <w:pPr>
      <w:numPr>
        <w:ilvl w:val="0"/>
        <w:numId w:val="0"/>
      </w:numPr>
      <w:outlineLvl w:val="7"/>
    </w:pPr>
  </w:style>
  <w:style w:type="paragraph" w:styleId="Heading9">
    <w:name w:val="heading 9"/>
    <w:basedOn w:val="Heading3"/>
    <w:next w:val="Normal"/>
    <w:link w:val="Heading9Char"/>
    <w:uiPriority w:val="6"/>
    <w:semiHidden/>
    <w:qFormat/>
    <w:rsid w:val="00423B24"/>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5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BEF"/>
    <w:rPr>
      <w:rFonts w:ascii="Lucida Grande" w:hAnsi="Lucida Grande" w:cs="Lucida Grande"/>
      <w:sz w:val="18"/>
      <w:szCs w:val="18"/>
    </w:rPr>
  </w:style>
  <w:style w:type="paragraph" w:styleId="Title">
    <w:name w:val="Title"/>
    <w:basedOn w:val="Normal"/>
    <w:next w:val="Normal"/>
    <w:link w:val="TitleChar"/>
    <w:uiPriority w:val="9"/>
    <w:qFormat/>
    <w:rsid w:val="00423B24"/>
    <w:pPr>
      <w:contextualSpacing/>
    </w:pPr>
    <w:rPr>
      <w:rFonts w:eastAsia="Times New Roman" w:cs="Times New Roman"/>
      <w:b/>
      <w:color w:val="005596"/>
      <w:spacing w:val="5"/>
      <w:kern w:val="28"/>
      <w:sz w:val="48"/>
      <w:szCs w:val="52"/>
    </w:rPr>
  </w:style>
  <w:style w:type="character" w:customStyle="1" w:styleId="TitleChar">
    <w:name w:val="Title Char"/>
    <w:basedOn w:val="DefaultParagraphFont"/>
    <w:link w:val="Title"/>
    <w:uiPriority w:val="9"/>
    <w:rsid w:val="00423B24"/>
    <w:rPr>
      <w:rFonts w:eastAsia="Times New Roman" w:cs="Times New Roman"/>
      <w:b/>
      <w:color w:val="005596"/>
      <w:spacing w:val="5"/>
      <w:kern w:val="28"/>
      <w:sz w:val="48"/>
      <w:szCs w:val="52"/>
    </w:rPr>
  </w:style>
  <w:style w:type="paragraph" w:customStyle="1" w:styleId="Project">
    <w:name w:val="Project"/>
    <w:basedOn w:val="Normal"/>
    <w:next w:val="Title"/>
    <w:uiPriority w:val="9"/>
    <w:qFormat/>
    <w:rsid w:val="00423B24"/>
    <w:pPr>
      <w:spacing w:before="60"/>
    </w:pPr>
    <w:rPr>
      <w:b/>
      <w:color w:val="675C53" w:themeColor="accent6"/>
      <w:sz w:val="24"/>
    </w:rPr>
  </w:style>
  <w:style w:type="paragraph" w:customStyle="1" w:styleId="Figure">
    <w:name w:val="Figure"/>
    <w:basedOn w:val="Normal"/>
    <w:uiPriority w:val="1"/>
    <w:qFormat/>
    <w:rsid w:val="00423B24"/>
    <w:pPr>
      <w:keepNext/>
      <w:spacing w:before="240" w:after="60"/>
      <w:jc w:val="center"/>
    </w:pPr>
  </w:style>
  <w:style w:type="paragraph" w:styleId="Header">
    <w:name w:val="header"/>
    <w:basedOn w:val="Normal"/>
    <w:link w:val="HeaderChar"/>
    <w:uiPriority w:val="39"/>
    <w:qFormat/>
    <w:rsid w:val="00423B24"/>
    <w:pPr>
      <w:pBdr>
        <w:bottom w:val="single" w:sz="4" w:space="5" w:color="005596"/>
      </w:pBdr>
      <w:tabs>
        <w:tab w:val="center" w:pos="4320"/>
        <w:tab w:val="right" w:pos="8640"/>
      </w:tabs>
      <w:spacing w:after="0"/>
    </w:pPr>
    <w:rPr>
      <w:rFonts w:ascii="Arial" w:hAnsi="Arial"/>
      <w:sz w:val="18"/>
    </w:rPr>
  </w:style>
  <w:style w:type="character" w:customStyle="1" w:styleId="HeaderChar">
    <w:name w:val="Header Char"/>
    <w:basedOn w:val="DefaultParagraphFont"/>
    <w:link w:val="Header"/>
    <w:uiPriority w:val="39"/>
    <w:rsid w:val="00423B24"/>
    <w:rPr>
      <w:rFonts w:ascii="Arial" w:hAnsi="Arial"/>
      <w:sz w:val="18"/>
    </w:rPr>
  </w:style>
  <w:style w:type="paragraph" w:styleId="Footer">
    <w:name w:val="footer"/>
    <w:basedOn w:val="Normal"/>
    <w:link w:val="FooterChar"/>
    <w:uiPriority w:val="39"/>
    <w:qFormat/>
    <w:rsid w:val="00423B24"/>
    <w:pPr>
      <w:pBdr>
        <w:top w:val="single" w:sz="4" w:space="5" w:color="005596"/>
      </w:pBdr>
      <w:tabs>
        <w:tab w:val="right" w:pos="10080"/>
      </w:tabs>
      <w:spacing w:after="0"/>
      <w:jc w:val="right"/>
    </w:pPr>
    <w:rPr>
      <w:rFonts w:ascii="Arial" w:hAnsi="Arial"/>
      <w:sz w:val="20"/>
    </w:rPr>
  </w:style>
  <w:style w:type="character" w:customStyle="1" w:styleId="FooterChar">
    <w:name w:val="Footer Char"/>
    <w:basedOn w:val="DefaultParagraphFont"/>
    <w:link w:val="Footer"/>
    <w:uiPriority w:val="39"/>
    <w:rsid w:val="00423B24"/>
    <w:rPr>
      <w:rFonts w:ascii="Arial" w:hAnsi="Arial"/>
      <w:sz w:val="20"/>
    </w:rPr>
  </w:style>
  <w:style w:type="character" w:styleId="Hyperlink">
    <w:name w:val="Hyperlink"/>
    <w:basedOn w:val="DefaultParagraphFont"/>
    <w:uiPriority w:val="99"/>
    <w:rsid w:val="001E5BEF"/>
    <w:rPr>
      <w:color w:val="005596"/>
      <w:u w:val="single"/>
    </w:rPr>
  </w:style>
  <w:style w:type="character" w:customStyle="1" w:styleId="Heading1Char">
    <w:name w:val="Heading 1 Char"/>
    <w:basedOn w:val="DefaultParagraphFont"/>
    <w:link w:val="Heading1"/>
    <w:uiPriority w:val="3"/>
    <w:rsid w:val="006252A9"/>
    <w:rPr>
      <w:rFonts w:ascii="Arial" w:eastAsiaTheme="majorEastAsia" w:hAnsi="Arial" w:cstheme="majorBidi"/>
      <w:b/>
      <w:bCs/>
      <w:smallCaps/>
      <w:color w:val="003478" w:themeColor="text2"/>
      <w:sz w:val="40"/>
      <w:szCs w:val="32"/>
    </w:rPr>
  </w:style>
  <w:style w:type="character" w:customStyle="1" w:styleId="Heading2Char">
    <w:name w:val="Heading 2 Char"/>
    <w:basedOn w:val="DefaultParagraphFont"/>
    <w:link w:val="Heading2"/>
    <w:uiPriority w:val="3"/>
    <w:rsid w:val="00423B24"/>
    <w:rPr>
      <w:rFonts w:ascii="Arial" w:eastAsiaTheme="majorEastAsia" w:hAnsi="Arial" w:cstheme="majorBidi"/>
      <w:b/>
      <w:bCs/>
      <w:caps/>
      <w:color w:val="005596"/>
      <w:sz w:val="28"/>
      <w:szCs w:val="28"/>
    </w:rPr>
  </w:style>
  <w:style w:type="character" w:customStyle="1" w:styleId="Heading3Char">
    <w:name w:val="Heading 3 Char"/>
    <w:basedOn w:val="DefaultParagraphFont"/>
    <w:link w:val="Heading3"/>
    <w:uiPriority w:val="3"/>
    <w:rsid w:val="00423B24"/>
    <w:rPr>
      <w:rFonts w:ascii="Arial" w:eastAsiaTheme="majorEastAsia" w:hAnsi="Arial" w:cstheme="majorBidi"/>
      <w:b/>
      <w:bCs/>
      <w:sz w:val="28"/>
      <w:szCs w:val="28"/>
    </w:rPr>
  </w:style>
  <w:style w:type="character" w:customStyle="1" w:styleId="Heading4Char">
    <w:name w:val="Heading 4 Char"/>
    <w:basedOn w:val="DefaultParagraphFont"/>
    <w:link w:val="Heading4"/>
    <w:uiPriority w:val="3"/>
    <w:rsid w:val="00423B24"/>
    <w:rPr>
      <w:rFonts w:ascii="Arial" w:eastAsiaTheme="majorEastAsia" w:hAnsi="Arial" w:cstheme="majorBidi"/>
      <w:b/>
      <w:iCs/>
      <w:color w:val="000000" w:themeColor="text1"/>
      <w:u w:val="single"/>
    </w:rPr>
  </w:style>
  <w:style w:type="paragraph" w:styleId="TOCHeading">
    <w:name w:val="TOC Heading"/>
    <w:basedOn w:val="Normal"/>
    <w:next w:val="Normal"/>
    <w:uiPriority w:val="8"/>
    <w:qFormat/>
    <w:rsid w:val="00423B24"/>
    <w:pPr>
      <w:keepNext/>
      <w:pBdr>
        <w:bottom w:val="single" w:sz="18" w:space="3" w:color="C4BC96"/>
      </w:pBdr>
      <w:spacing w:after="360"/>
    </w:pPr>
    <w:rPr>
      <w:rFonts w:ascii="Arial" w:hAnsi="Arial" w:cstheme="majorHAnsi"/>
      <w:b/>
      <w:bCs/>
      <w:caps/>
      <w:color w:val="005596"/>
      <w:sz w:val="28"/>
      <w:szCs w:val="20"/>
    </w:rPr>
  </w:style>
  <w:style w:type="paragraph" w:styleId="TOC1">
    <w:name w:val="toc 1"/>
    <w:basedOn w:val="Normal"/>
    <w:next w:val="Normal"/>
    <w:uiPriority w:val="39"/>
    <w:qFormat/>
    <w:rsid w:val="00423B24"/>
    <w:pPr>
      <w:tabs>
        <w:tab w:val="right" w:leader="dot" w:pos="10070"/>
      </w:tabs>
      <w:spacing w:after="60"/>
    </w:pPr>
    <w:rPr>
      <w:rFonts w:ascii="Arial" w:hAnsi="Arial"/>
      <w:b/>
      <w:noProof/>
      <w:sz w:val="24"/>
    </w:rPr>
  </w:style>
  <w:style w:type="paragraph" w:styleId="TOC2">
    <w:name w:val="toc 2"/>
    <w:basedOn w:val="TOC1"/>
    <w:next w:val="Normal"/>
    <w:autoRedefine/>
    <w:uiPriority w:val="39"/>
    <w:qFormat/>
    <w:rsid w:val="00423B24"/>
    <w:pPr>
      <w:spacing w:before="0" w:after="0"/>
      <w:ind w:left="360"/>
    </w:pPr>
    <w:rPr>
      <w:rFonts w:ascii="Times New Roman" w:hAnsi="Times New Roman"/>
      <w:b w:val="0"/>
      <w:sz w:val="22"/>
    </w:rPr>
  </w:style>
  <w:style w:type="paragraph" w:styleId="TOC3">
    <w:name w:val="toc 3"/>
    <w:basedOn w:val="TOC2"/>
    <w:next w:val="Normal"/>
    <w:autoRedefine/>
    <w:uiPriority w:val="39"/>
    <w:qFormat/>
    <w:rsid w:val="00423B24"/>
    <w:pPr>
      <w:ind w:left="720"/>
    </w:pPr>
  </w:style>
  <w:style w:type="paragraph" w:styleId="ListBullet">
    <w:name w:val="List Bullet"/>
    <w:basedOn w:val="Normal"/>
    <w:uiPriority w:val="1"/>
    <w:qFormat/>
    <w:rsid w:val="00423B24"/>
    <w:pPr>
      <w:numPr>
        <w:numId w:val="15"/>
      </w:numPr>
      <w:contextualSpacing/>
    </w:pPr>
  </w:style>
  <w:style w:type="paragraph" w:styleId="ListBullet2">
    <w:name w:val="List Bullet 2"/>
    <w:basedOn w:val="ListBullet"/>
    <w:uiPriority w:val="1"/>
    <w:qFormat/>
    <w:rsid w:val="00423B24"/>
    <w:pPr>
      <w:numPr>
        <w:ilvl w:val="1"/>
      </w:numPr>
    </w:pPr>
  </w:style>
  <w:style w:type="paragraph" w:styleId="ListBullet3">
    <w:name w:val="List Bullet 3"/>
    <w:basedOn w:val="ListBullet"/>
    <w:uiPriority w:val="5"/>
    <w:qFormat/>
    <w:rsid w:val="00423B24"/>
    <w:pPr>
      <w:numPr>
        <w:ilvl w:val="2"/>
      </w:numPr>
    </w:pPr>
  </w:style>
  <w:style w:type="paragraph" w:styleId="ListBullet4">
    <w:name w:val="List Bullet 4"/>
    <w:basedOn w:val="ListBullet"/>
    <w:uiPriority w:val="5"/>
    <w:qFormat/>
    <w:rsid w:val="00423B24"/>
    <w:pPr>
      <w:numPr>
        <w:ilvl w:val="3"/>
      </w:numPr>
    </w:pPr>
  </w:style>
  <w:style w:type="paragraph" w:customStyle="1" w:styleId="TableNote">
    <w:name w:val="Table Note"/>
    <w:basedOn w:val="Normal"/>
    <w:uiPriority w:val="4"/>
    <w:qFormat/>
    <w:rsid w:val="00A612BF"/>
    <w:pPr>
      <w:keepLines/>
      <w:pBdr>
        <w:bottom w:val="single" w:sz="4" w:space="1" w:color="005596"/>
      </w:pBdr>
      <w:spacing w:before="60" w:after="0" w:line="240" w:lineRule="auto"/>
      <w:ind w:left="360" w:hanging="360"/>
      <w:contextualSpacing/>
    </w:pPr>
    <w:rPr>
      <w:rFonts w:ascii="Arial" w:hAnsi="Arial" w:cs="Arial"/>
      <w:sz w:val="18"/>
      <w:szCs w:val="18"/>
    </w:rPr>
  </w:style>
  <w:style w:type="character" w:customStyle="1" w:styleId="ColorTextBlue">
    <w:name w:val="Color Text Blue"/>
    <w:basedOn w:val="DefaultParagraphFont"/>
    <w:uiPriority w:val="8"/>
    <w:qFormat/>
    <w:rsid w:val="00423B24"/>
    <w:rPr>
      <w:color w:val="003478" w:themeColor="text2"/>
    </w:rPr>
  </w:style>
  <w:style w:type="character" w:customStyle="1" w:styleId="ColorTextBrown">
    <w:name w:val="Color Text Brown"/>
    <w:basedOn w:val="DefaultParagraphFont"/>
    <w:uiPriority w:val="8"/>
    <w:qFormat/>
    <w:rsid w:val="00423B24"/>
    <w:rPr>
      <w:color w:val="675C53" w:themeColor="accent6"/>
    </w:rPr>
  </w:style>
  <w:style w:type="paragraph" w:styleId="Caption">
    <w:name w:val="caption"/>
    <w:basedOn w:val="Normal"/>
    <w:next w:val="Normal"/>
    <w:uiPriority w:val="1"/>
    <w:qFormat/>
    <w:rsid w:val="006252A9"/>
    <w:pPr>
      <w:keepLines/>
      <w:shd w:val="clear" w:color="auto" w:fill="D9D9D9" w:themeFill="background1" w:themeFillShade="D9"/>
      <w:spacing w:after="240"/>
      <w:jc w:val="center"/>
    </w:pPr>
    <w:rPr>
      <w:rFonts w:ascii="Arial" w:hAnsi="Arial"/>
      <w:b/>
      <w:bCs/>
      <w:color w:val="003478" w:themeColor="text2"/>
      <w:sz w:val="20"/>
      <w:szCs w:val="18"/>
    </w:rPr>
  </w:style>
  <w:style w:type="paragraph" w:customStyle="1" w:styleId="TableText">
    <w:name w:val="Table Text"/>
    <w:basedOn w:val="Normal"/>
    <w:uiPriority w:val="3"/>
    <w:qFormat/>
    <w:rsid w:val="006F78DA"/>
    <w:pPr>
      <w:spacing w:before="0" w:after="0" w:line="240" w:lineRule="auto"/>
    </w:pPr>
    <w:rPr>
      <w:sz w:val="20"/>
    </w:rPr>
  </w:style>
  <w:style w:type="paragraph" w:customStyle="1" w:styleId="TableBullet">
    <w:name w:val="Table Bullet"/>
    <w:basedOn w:val="ListBullet"/>
    <w:uiPriority w:val="4"/>
    <w:qFormat/>
    <w:rsid w:val="006F78DA"/>
    <w:pPr>
      <w:numPr>
        <w:numId w:val="11"/>
      </w:numPr>
      <w:spacing w:before="0" w:after="0" w:line="240" w:lineRule="auto"/>
    </w:pPr>
    <w:rPr>
      <w:sz w:val="20"/>
    </w:rPr>
  </w:style>
  <w:style w:type="paragraph" w:customStyle="1" w:styleId="TableBullet2">
    <w:name w:val="Table Bullet 2"/>
    <w:basedOn w:val="ListBullet2"/>
    <w:uiPriority w:val="4"/>
    <w:qFormat/>
    <w:rsid w:val="006F78DA"/>
    <w:pPr>
      <w:numPr>
        <w:numId w:val="12"/>
      </w:numPr>
      <w:spacing w:before="0" w:after="0" w:line="240" w:lineRule="auto"/>
    </w:pPr>
    <w:rPr>
      <w:sz w:val="20"/>
    </w:rPr>
  </w:style>
  <w:style w:type="paragraph" w:styleId="ListParagraph">
    <w:name w:val="List Paragraph"/>
    <w:basedOn w:val="Normal"/>
    <w:link w:val="ListParagraphChar"/>
    <w:uiPriority w:val="34"/>
    <w:qFormat/>
    <w:rsid w:val="00423B24"/>
    <w:pPr>
      <w:ind w:left="720"/>
      <w:contextualSpacing/>
    </w:pPr>
  </w:style>
  <w:style w:type="table" w:customStyle="1" w:styleId="TtTableStyle">
    <w:name w:val="Tt Table Style"/>
    <w:basedOn w:val="TableNormal"/>
    <w:uiPriority w:val="99"/>
    <w:rsid w:val="00A612BF"/>
    <w:pPr>
      <w:spacing w:before="0" w:after="0" w:line="240" w:lineRule="auto"/>
      <w:jc w:val="center"/>
    </w:pPr>
    <w:rPr>
      <w:rFonts w:ascii="Arial Narrow" w:hAnsi="Arial Narrow"/>
      <w:sz w:val="20"/>
    </w:rPr>
    <w:tblPr>
      <w:tblStyleRowBandSize w:val="1"/>
      <w:tblStyleColBandSize w:val="1"/>
      <w:jc w:val="center"/>
      <w:tblBorders>
        <w:top w:val="single" w:sz="12" w:space="0" w:color="003478" w:themeColor="text2"/>
        <w:bottom w:val="single" w:sz="12" w:space="0" w:color="003478" w:themeColor="text2"/>
        <w:insideH w:val="single" w:sz="4" w:space="0" w:color="BACCDD" w:themeColor="accent1" w:themeTint="66"/>
        <w:insideV w:val="single" w:sz="4" w:space="0" w:color="BACCDD" w:themeColor="accent1" w:themeTint="66"/>
      </w:tblBorders>
      <w:tblCellMar>
        <w:top w:w="43" w:type="dxa"/>
        <w:left w:w="43" w:type="dxa"/>
        <w:right w:w="43" w:type="dxa"/>
      </w:tblCellMar>
    </w:tblPr>
    <w:trPr>
      <w:cantSplit/>
      <w:jc w:val="center"/>
    </w:trPr>
    <w:tcPr>
      <w:shd w:val="clear" w:color="auto" w:fill="auto"/>
    </w:tcPr>
    <w:tblStylePr w:type="firstRow">
      <w:pPr>
        <w:wordWrap/>
        <w:spacing w:beforeLines="0" w:before="0" w:beforeAutospacing="0" w:afterLines="0" w:after="0" w:afterAutospacing="0" w:line="240" w:lineRule="auto"/>
        <w:jc w:val="center"/>
      </w:pPr>
      <w:rPr>
        <w:rFonts w:ascii="Arial" w:hAnsi="Arial"/>
        <w:b w:val="0"/>
        <w:caps w:val="0"/>
        <w:smallCaps w:val="0"/>
        <w:color w:val="FFFFFF" w:themeColor="background1"/>
        <w:sz w:val="20"/>
      </w:rPr>
      <w:tblPr/>
      <w:tcPr>
        <w:shd w:val="clear" w:color="auto" w:fill="003478" w:themeFill="text2"/>
        <w:vAlign w:val="bottom"/>
      </w:tcPr>
    </w:tblStylePr>
    <w:tblStylePr w:type="lastRow">
      <w:rPr>
        <w:b/>
      </w:rPr>
      <w:tblPr/>
      <w:tcPr>
        <w:shd w:val="clear" w:color="auto" w:fill="98B3CC" w:themeFill="accent1" w:themeFillTint="99"/>
      </w:tcPr>
    </w:tblStylePr>
    <w:tblStylePr w:type="firstCol">
      <w:pPr>
        <w:wordWrap/>
        <w:jc w:val="left"/>
      </w:pPr>
      <w:rPr>
        <w:rFonts w:ascii="Arial Narrow" w:hAnsi="Arial Narrow"/>
        <w:b/>
      </w:rPr>
    </w:tblStylePr>
    <w:tblStylePr w:type="lastCol">
      <w:rPr>
        <w:b/>
      </w:rPr>
      <w:tblPr/>
      <w:tcPr>
        <w:shd w:val="clear" w:color="auto" w:fill="98B3CC" w:themeFill="accent1" w:themeFillTint="99"/>
      </w:tcPr>
    </w:tblStylePr>
    <w:tblStylePr w:type="band1Vert">
      <w:tblPr/>
      <w:tcPr>
        <w:shd w:val="clear" w:color="auto" w:fill="DCE5EE" w:themeFill="accent1" w:themeFillTint="33"/>
      </w:tcPr>
    </w:tblStylePr>
    <w:tblStylePr w:type="band1Horz">
      <w:tblPr/>
      <w:tcPr>
        <w:shd w:val="clear" w:color="auto" w:fill="FFFFFF" w:themeFill="background1"/>
      </w:tcPr>
    </w:tblStylePr>
    <w:tblStylePr w:type="band2Horz">
      <w:tblPr/>
      <w:tcPr>
        <w:shd w:val="clear" w:color="auto" w:fill="DCE5EE" w:themeFill="accent1" w:themeFillTint="33"/>
      </w:tcPr>
    </w:tblStylePr>
    <w:tblStylePr w:type="nwCell">
      <w:pPr>
        <w:jc w:val="left"/>
      </w:pPr>
      <w:tblPr/>
      <w:tcPr>
        <w:vAlign w:val="bottom"/>
      </w:tcPr>
    </w:tblStylePr>
  </w:style>
  <w:style w:type="paragraph" w:styleId="Revision">
    <w:name w:val="Revision"/>
    <w:hidden/>
    <w:uiPriority w:val="99"/>
    <w:semiHidden/>
    <w:rsid w:val="006C61D3"/>
  </w:style>
  <w:style w:type="paragraph" w:customStyle="1" w:styleId="CoverSheetTitle">
    <w:name w:val="Cover Sheet Title"/>
    <w:basedOn w:val="Normal"/>
    <w:uiPriority w:val="9"/>
    <w:qFormat/>
    <w:rsid w:val="00423B24"/>
    <w:rPr>
      <w:b/>
      <w:color w:val="005596"/>
      <w:sz w:val="40"/>
      <w:szCs w:val="56"/>
    </w:rPr>
  </w:style>
  <w:style w:type="paragraph" w:styleId="TableofFigures">
    <w:name w:val="table of figures"/>
    <w:basedOn w:val="Normal"/>
    <w:next w:val="Normal"/>
    <w:uiPriority w:val="99"/>
    <w:qFormat/>
    <w:rsid w:val="00423B24"/>
    <w:pPr>
      <w:spacing w:after="0"/>
    </w:pPr>
  </w:style>
  <w:style w:type="character" w:styleId="FootnoteReference">
    <w:name w:val="footnote reference"/>
    <w:basedOn w:val="DefaultParagraphFont"/>
    <w:uiPriority w:val="99"/>
    <w:semiHidden/>
    <w:rsid w:val="001E5BEF"/>
    <w:rPr>
      <w:vertAlign w:val="superscript"/>
    </w:rPr>
  </w:style>
  <w:style w:type="paragraph" w:styleId="FootnoteText">
    <w:name w:val="footnote text"/>
    <w:basedOn w:val="Normal"/>
    <w:link w:val="FootnoteTextChar"/>
    <w:uiPriority w:val="99"/>
    <w:semiHidden/>
    <w:rsid w:val="001E5BEF"/>
    <w:pPr>
      <w:spacing w:after="0"/>
    </w:pPr>
    <w:rPr>
      <w:szCs w:val="20"/>
    </w:rPr>
  </w:style>
  <w:style w:type="character" w:customStyle="1" w:styleId="FootnoteTextChar">
    <w:name w:val="Footnote Text Char"/>
    <w:basedOn w:val="DefaultParagraphFont"/>
    <w:link w:val="FootnoteText"/>
    <w:uiPriority w:val="99"/>
    <w:semiHidden/>
    <w:rsid w:val="001E5BEF"/>
    <w:rPr>
      <w:rFonts w:ascii="Arial" w:hAnsi="Arial"/>
      <w:sz w:val="20"/>
      <w:szCs w:val="20"/>
    </w:rPr>
  </w:style>
  <w:style w:type="character" w:customStyle="1" w:styleId="Heading5Char">
    <w:name w:val="Heading 5 Char"/>
    <w:basedOn w:val="DefaultParagraphFont"/>
    <w:link w:val="Heading5"/>
    <w:uiPriority w:val="3"/>
    <w:rsid w:val="00423B24"/>
    <w:rPr>
      <w:rFonts w:ascii="Arial" w:eastAsiaTheme="majorEastAsia" w:hAnsi="Arial" w:cstheme="majorBidi"/>
      <w:b/>
      <w:i/>
      <w:iCs/>
      <w:color w:val="000000" w:themeColor="text1"/>
    </w:rPr>
  </w:style>
  <w:style w:type="character" w:customStyle="1" w:styleId="Heading6Char">
    <w:name w:val="Heading 6 Char"/>
    <w:basedOn w:val="DefaultParagraphFont"/>
    <w:link w:val="Heading6"/>
    <w:uiPriority w:val="3"/>
    <w:rsid w:val="00423B24"/>
    <w:rPr>
      <w:rFonts w:ascii="Arial" w:eastAsiaTheme="majorEastAsia" w:hAnsi="Arial" w:cs="Arial"/>
      <w:color w:val="000000" w:themeColor="text1"/>
      <w:sz w:val="20"/>
      <w:szCs w:val="20"/>
      <w:u w:val="single"/>
    </w:rPr>
  </w:style>
  <w:style w:type="character" w:customStyle="1" w:styleId="Heading7Char">
    <w:name w:val="Heading 7 Char"/>
    <w:basedOn w:val="DefaultParagraphFont"/>
    <w:link w:val="Heading7"/>
    <w:uiPriority w:val="6"/>
    <w:rsid w:val="00423B24"/>
    <w:rPr>
      <w:rFonts w:ascii="Times New Roman Bold" w:eastAsiaTheme="majorEastAsia" w:hAnsi="Times New Roman Bold" w:cs="Times New Roman"/>
      <w:b/>
      <w:bCs/>
      <w:color w:val="005596"/>
      <w:sz w:val="48"/>
      <w:szCs w:val="48"/>
    </w:rPr>
  </w:style>
  <w:style w:type="character" w:customStyle="1" w:styleId="Heading8Char">
    <w:name w:val="Heading 8 Char"/>
    <w:basedOn w:val="DefaultParagraphFont"/>
    <w:link w:val="Heading8"/>
    <w:uiPriority w:val="6"/>
    <w:semiHidden/>
    <w:rsid w:val="00423B24"/>
    <w:rPr>
      <w:rFonts w:ascii="Arial" w:eastAsiaTheme="majorEastAsia" w:hAnsi="Arial" w:cstheme="majorBidi"/>
      <w:b/>
      <w:bCs/>
      <w:caps/>
      <w:color w:val="005596"/>
      <w:sz w:val="28"/>
      <w:szCs w:val="28"/>
    </w:rPr>
  </w:style>
  <w:style w:type="character" w:customStyle="1" w:styleId="Heading9Char">
    <w:name w:val="Heading 9 Char"/>
    <w:basedOn w:val="DefaultParagraphFont"/>
    <w:link w:val="Heading9"/>
    <w:uiPriority w:val="6"/>
    <w:semiHidden/>
    <w:rsid w:val="00423B24"/>
    <w:rPr>
      <w:rFonts w:ascii="Arial" w:eastAsiaTheme="majorEastAsia" w:hAnsi="Arial" w:cstheme="majorBidi"/>
      <w:b/>
      <w:bCs/>
      <w:sz w:val="28"/>
      <w:szCs w:val="28"/>
    </w:rPr>
  </w:style>
  <w:style w:type="numbering" w:customStyle="1" w:styleId="Headings">
    <w:name w:val="Headings"/>
    <w:uiPriority w:val="99"/>
    <w:rsid w:val="000D3B62"/>
    <w:pPr>
      <w:numPr>
        <w:numId w:val="1"/>
      </w:numPr>
    </w:pPr>
  </w:style>
  <w:style w:type="paragraph" w:styleId="Index1">
    <w:name w:val="index 1"/>
    <w:basedOn w:val="Normal"/>
    <w:next w:val="Normal"/>
    <w:autoRedefine/>
    <w:uiPriority w:val="99"/>
    <w:semiHidden/>
    <w:rsid w:val="001E5BEF"/>
    <w:pPr>
      <w:spacing w:after="0"/>
      <w:ind w:left="200" w:hanging="200"/>
    </w:pPr>
  </w:style>
  <w:style w:type="paragraph" w:styleId="List3">
    <w:name w:val="List 3"/>
    <w:basedOn w:val="Normal"/>
    <w:uiPriority w:val="99"/>
    <w:semiHidden/>
    <w:rsid w:val="001E5BEF"/>
    <w:pPr>
      <w:ind w:left="1080" w:hanging="360"/>
      <w:contextualSpacing/>
    </w:pPr>
  </w:style>
  <w:style w:type="paragraph" w:styleId="NormalWeb">
    <w:name w:val="Normal (Web)"/>
    <w:basedOn w:val="Normal"/>
    <w:uiPriority w:val="99"/>
    <w:semiHidden/>
    <w:rsid w:val="001E5BEF"/>
    <w:pPr>
      <w:spacing w:before="100" w:beforeAutospacing="1" w:after="100" w:afterAutospacing="1"/>
    </w:pPr>
    <w:rPr>
      <w:rFonts w:ascii="Times" w:hAnsi="Times" w:cs="Times New Roman"/>
      <w:szCs w:val="20"/>
    </w:rPr>
  </w:style>
  <w:style w:type="character" w:customStyle="1" w:styleId="Note">
    <w:name w:val="Note"/>
    <w:basedOn w:val="DefaultParagraphFont"/>
    <w:uiPriority w:val="4"/>
    <w:qFormat/>
    <w:rsid w:val="00423B24"/>
    <w:rPr>
      <w:i/>
      <w:position w:val="4"/>
      <w:sz w:val="18"/>
      <w:szCs w:val="18"/>
    </w:rPr>
  </w:style>
  <w:style w:type="character" w:styleId="PageNumber">
    <w:name w:val="page number"/>
    <w:basedOn w:val="DefaultParagraphFont"/>
    <w:uiPriority w:val="99"/>
    <w:semiHidden/>
    <w:rsid w:val="001E5BEF"/>
  </w:style>
  <w:style w:type="paragraph" w:customStyle="1" w:styleId="TableHeading">
    <w:name w:val="Table Heading"/>
    <w:basedOn w:val="Normal"/>
    <w:uiPriority w:val="3"/>
    <w:qFormat/>
    <w:rsid w:val="006F78DA"/>
    <w:pPr>
      <w:keepNext/>
      <w:keepLines/>
      <w:spacing w:before="0" w:after="0" w:line="240" w:lineRule="auto"/>
      <w:jc w:val="center"/>
    </w:pPr>
    <w:rPr>
      <w:rFonts w:ascii="Arial" w:eastAsia="Times New Roman" w:hAnsi="Arial" w:cs="Times New Roman"/>
      <w:b/>
      <w:sz w:val="20"/>
      <w:szCs w:val="20"/>
    </w:rPr>
  </w:style>
  <w:style w:type="paragraph" w:styleId="TOC4">
    <w:name w:val="toc 4"/>
    <w:basedOn w:val="TOC3"/>
    <w:next w:val="Normal"/>
    <w:autoRedefine/>
    <w:uiPriority w:val="39"/>
    <w:semiHidden/>
    <w:qFormat/>
    <w:rsid w:val="00423B24"/>
    <w:pPr>
      <w:ind w:left="1080"/>
    </w:pPr>
    <w:rPr>
      <w:szCs w:val="18"/>
    </w:rPr>
  </w:style>
  <w:style w:type="paragraph" w:styleId="TOC5">
    <w:name w:val="toc 5"/>
    <w:basedOn w:val="Normal"/>
    <w:next w:val="Normal"/>
    <w:autoRedefine/>
    <w:uiPriority w:val="39"/>
    <w:semiHidden/>
    <w:rsid w:val="001E5BEF"/>
    <w:pPr>
      <w:ind w:left="800"/>
    </w:pPr>
    <w:rPr>
      <w:rFonts w:asciiTheme="minorHAnsi" w:hAnsiTheme="minorHAnsi"/>
      <w:sz w:val="18"/>
      <w:szCs w:val="18"/>
    </w:rPr>
  </w:style>
  <w:style w:type="paragraph" w:styleId="TOC6">
    <w:name w:val="toc 6"/>
    <w:basedOn w:val="Normal"/>
    <w:next w:val="Normal"/>
    <w:autoRedefine/>
    <w:uiPriority w:val="39"/>
    <w:semiHidden/>
    <w:rsid w:val="001E5BEF"/>
    <w:pPr>
      <w:ind w:left="1000"/>
    </w:pPr>
    <w:rPr>
      <w:rFonts w:asciiTheme="minorHAnsi" w:hAnsiTheme="minorHAnsi"/>
      <w:sz w:val="18"/>
      <w:szCs w:val="18"/>
    </w:rPr>
  </w:style>
  <w:style w:type="paragraph" w:styleId="TOC7">
    <w:name w:val="toc 7"/>
    <w:basedOn w:val="Normal"/>
    <w:next w:val="Normal"/>
    <w:autoRedefine/>
    <w:uiPriority w:val="39"/>
    <w:semiHidden/>
    <w:rsid w:val="001E5BEF"/>
    <w:pPr>
      <w:ind w:left="1200"/>
    </w:pPr>
    <w:rPr>
      <w:rFonts w:asciiTheme="minorHAnsi" w:hAnsiTheme="minorHAnsi"/>
      <w:sz w:val="18"/>
      <w:szCs w:val="18"/>
    </w:rPr>
  </w:style>
  <w:style w:type="paragraph" w:styleId="TOC8">
    <w:name w:val="toc 8"/>
    <w:basedOn w:val="Normal"/>
    <w:next w:val="Normal"/>
    <w:autoRedefine/>
    <w:uiPriority w:val="39"/>
    <w:semiHidden/>
    <w:rsid w:val="001E5BEF"/>
    <w:pPr>
      <w:ind w:left="1400"/>
    </w:pPr>
    <w:rPr>
      <w:rFonts w:asciiTheme="minorHAnsi" w:hAnsiTheme="minorHAnsi"/>
      <w:sz w:val="18"/>
      <w:szCs w:val="18"/>
    </w:rPr>
  </w:style>
  <w:style w:type="paragraph" w:styleId="TOC9">
    <w:name w:val="toc 9"/>
    <w:basedOn w:val="Normal"/>
    <w:next w:val="Normal"/>
    <w:autoRedefine/>
    <w:uiPriority w:val="39"/>
    <w:semiHidden/>
    <w:rsid w:val="001E5BEF"/>
    <w:pPr>
      <w:ind w:left="1600"/>
    </w:pPr>
    <w:rPr>
      <w:rFonts w:asciiTheme="minorHAnsi" w:hAnsiTheme="minorHAnsi"/>
      <w:sz w:val="18"/>
      <w:szCs w:val="18"/>
    </w:rPr>
  </w:style>
  <w:style w:type="paragraph" w:customStyle="1" w:styleId="ESHeading1">
    <w:name w:val="ES Heading 1"/>
    <w:basedOn w:val="Heading1"/>
    <w:next w:val="Normal"/>
    <w:uiPriority w:val="7"/>
    <w:qFormat/>
    <w:rsid w:val="00423B24"/>
    <w:pPr>
      <w:numPr>
        <w:numId w:val="0"/>
      </w:numPr>
    </w:pPr>
    <w:rPr>
      <w:szCs w:val="36"/>
    </w:rPr>
  </w:style>
  <w:style w:type="paragraph" w:customStyle="1" w:styleId="ESHeading2">
    <w:name w:val="ES Heading 2"/>
    <w:basedOn w:val="Heading2"/>
    <w:next w:val="Normal"/>
    <w:uiPriority w:val="7"/>
    <w:qFormat/>
    <w:rsid w:val="00423B24"/>
    <w:pPr>
      <w:numPr>
        <w:ilvl w:val="0"/>
        <w:numId w:val="0"/>
      </w:numPr>
    </w:pPr>
  </w:style>
  <w:style w:type="paragraph" w:customStyle="1" w:styleId="ESHeading3">
    <w:name w:val="ES Heading 3"/>
    <w:basedOn w:val="Heading3"/>
    <w:next w:val="Normal"/>
    <w:uiPriority w:val="7"/>
    <w:qFormat/>
    <w:rsid w:val="00423B24"/>
    <w:pPr>
      <w:numPr>
        <w:ilvl w:val="0"/>
        <w:numId w:val="0"/>
      </w:numPr>
    </w:pPr>
  </w:style>
  <w:style w:type="paragraph" w:customStyle="1" w:styleId="ESHeading4">
    <w:name w:val="ES Heading 4"/>
    <w:basedOn w:val="Heading4"/>
    <w:next w:val="Normal"/>
    <w:uiPriority w:val="7"/>
    <w:qFormat/>
    <w:rsid w:val="00423B24"/>
    <w:pPr>
      <w:numPr>
        <w:ilvl w:val="0"/>
        <w:numId w:val="0"/>
      </w:numPr>
    </w:pPr>
    <w:rPr>
      <w:sz w:val="24"/>
      <w:szCs w:val="24"/>
    </w:rPr>
  </w:style>
  <w:style w:type="character" w:styleId="CommentReference">
    <w:name w:val="annotation reference"/>
    <w:basedOn w:val="DefaultParagraphFont"/>
    <w:semiHidden/>
    <w:rsid w:val="00D67942"/>
    <w:rPr>
      <w:sz w:val="16"/>
      <w:szCs w:val="16"/>
    </w:rPr>
  </w:style>
  <w:style w:type="paragraph" w:styleId="CommentText">
    <w:name w:val="annotation text"/>
    <w:basedOn w:val="Normal"/>
    <w:link w:val="CommentTextChar"/>
    <w:rsid w:val="00D67942"/>
    <w:rPr>
      <w:szCs w:val="20"/>
    </w:rPr>
  </w:style>
  <w:style w:type="character" w:customStyle="1" w:styleId="CommentTextChar">
    <w:name w:val="Comment Text Char"/>
    <w:basedOn w:val="DefaultParagraphFont"/>
    <w:link w:val="CommentText"/>
    <w:rsid w:val="00D67942"/>
    <w:rPr>
      <w:rFonts w:ascii="Arial" w:hAnsi="Arial"/>
      <w:sz w:val="20"/>
      <w:szCs w:val="20"/>
    </w:rPr>
  </w:style>
  <w:style w:type="paragraph" w:styleId="CommentSubject">
    <w:name w:val="annotation subject"/>
    <w:basedOn w:val="CommentText"/>
    <w:next w:val="CommentText"/>
    <w:link w:val="CommentSubjectChar"/>
    <w:uiPriority w:val="99"/>
    <w:semiHidden/>
    <w:rsid w:val="00D67942"/>
    <w:rPr>
      <w:b/>
      <w:bCs/>
    </w:rPr>
  </w:style>
  <w:style w:type="character" w:customStyle="1" w:styleId="CommentSubjectChar">
    <w:name w:val="Comment Subject Char"/>
    <w:basedOn w:val="CommentTextChar"/>
    <w:link w:val="CommentSubject"/>
    <w:uiPriority w:val="99"/>
    <w:semiHidden/>
    <w:rsid w:val="00D67942"/>
    <w:rPr>
      <w:rFonts w:ascii="Arial" w:hAnsi="Arial"/>
      <w:b/>
      <w:bCs/>
      <w:sz w:val="20"/>
      <w:szCs w:val="20"/>
    </w:rPr>
  </w:style>
  <w:style w:type="character" w:customStyle="1" w:styleId="Directions">
    <w:name w:val="Directions"/>
    <w:basedOn w:val="DefaultParagraphFont"/>
    <w:uiPriority w:val="40"/>
    <w:rsid w:val="00906025"/>
    <w:rPr>
      <w:rFonts w:ascii="Arial" w:hAnsi="Arial"/>
      <w:i/>
      <w:color w:val="605340"/>
      <w:sz w:val="22"/>
      <w:szCs w:val="22"/>
      <w:bdr w:val="none" w:sz="0" w:space="0" w:color="auto"/>
      <w:shd w:val="clear" w:color="auto" w:fill="FFFF00"/>
    </w:rPr>
  </w:style>
  <w:style w:type="paragraph" w:styleId="ListNumber">
    <w:name w:val="List Number"/>
    <w:basedOn w:val="Normal"/>
    <w:uiPriority w:val="1"/>
    <w:qFormat/>
    <w:rsid w:val="00423B24"/>
    <w:pPr>
      <w:numPr>
        <w:numId w:val="9"/>
      </w:numPr>
      <w:contextualSpacing/>
    </w:pPr>
  </w:style>
  <w:style w:type="paragraph" w:styleId="ListNumber2">
    <w:name w:val="List Number 2"/>
    <w:basedOn w:val="Normal"/>
    <w:uiPriority w:val="1"/>
    <w:qFormat/>
    <w:rsid w:val="00423B24"/>
    <w:pPr>
      <w:numPr>
        <w:ilvl w:val="1"/>
        <w:numId w:val="9"/>
      </w:numPr>
    </w:pPr>
  </w:style>
  <w:style w:type="paragraph" w:styleId="ListNumber3">
    <w:name w:val="List Number 3"/>
    <w:basedOn w:val="Normal"/>
    <w:uiPriority w:val="5"/>
    <w:qFormat/>
    <w:rsid w:val="00423B24"/>
    <w:pPr>
      <w:numPr>
        <w:ilvl w:val="2"/>
        <w:numId w:val="9"/>
      </w:numPr>
    </w:pPr>
  </w:style>
  <w:style w:type="paragraph" w:customStyle="1" w:styleId="Indent">
    <w:name w:val="Indent"/>
    <w:basedOn w:val="ListBullet"/>
    <w:uiPriority w:val="2"/>
    <w:qFormat/>
    <w:rsid w:val="00126F1B"/>
    <w:pPr>
      <w:numPr>
        <w:numId w:val="0"/>
      </w:numPr>
      <w:ind w:left="720"/>
      <w:contextualSpacing w:val="0"/>
    </w:pPr>
  </w:style>
  <w:style w:type="character" w:customStyle="1" w:styleId="Superscript">
    <w:name w:val="Superscript"/>
    <w:basedOn w:val="DefaultParagraphFont"/>
    <w:uiPriority w:val="5"/>
    <w:qFormat/>
    <w:rsid w:val="00423B24"/>
    <w:rPr>
      <w:position w:val="4"/>
      <w:sz w:val="18"/>
    </w:rPr>
  </w:style>
  <w:style w:type="character" w:customStyle="1" w:styleId="Subscript">
    <w:name w:val="Subscript"/>
    <w:basedOn w:val="DefaultParagraphFont"/>
    <w:uiPriority w:val="5"/>
    <w:qFormat/>
    <w:rsid w:val="00423B24"/>
    <w:rPr>
      <w:position w:val="-4"/>
      <w:sz w:val="18"/>
    </w:rPr>
  </w:style>
  <w:style w:type="paragraph" w:customStyle="1" w:styleId="TOCHeading2">
    <w:name w:val="TOC Heading2"/>
    <w:basedOn w:val="TOCHeading"/>
    <w:uiPriority w:val="8"/>
    <w:qFormat/>
    <w:rsid w:val="00423B24"/>
    <w:rPr>
      <w:rFonts w:ascii="Arial Bold" w:hAnsi="Arial Bold"/>
      <w:caps w:val="0"/>
    </w:rPr>
  </w:style>
  <w:style w:type="paragraph" w:customStyle="1" w:styleId="Heading10">
    <w:name w:val="Heading 10"/>
    <w:basedOn w:val="Heading4"/>
    <w:next w:val="Normal"/>
    <w:uiPriority w:val="7"/>
    <w:semiHidden/>
    <w:qFormat/>
    <w:rsid w:val="00423B24"/>
    <w:pPr>
      <w:numPr>
        <w:ilvl w:val="0"/>
        <w:numId w:val="0"/>
      </w:numPr>
    </w:pPr>
    <w:rPr>
      <w:sz w:val="24"/>
      <w:szCs w:val="24"/>
    </w:rPr>
  </w:style>
  <w:style w:type="paragraph" w:customStyle="1" w:styleId="Heading11">
    <w:name w:val="Heading 11"/>
    <w:basedOn w:val="Heading5"/>
    <w:next w:val="Normal"/>
    <w:uiPriority w:val="7"/>
    <w:semiHidden/>
    <w:qFormat/>
    <w:rsid w:val="00423B24"/>
    <w:pPr>
      <w:numPr>
        <w:ilvl w:val="0"/>
        <w:numId w:val="0"/>
      </w:numPr>
    </w:pPr>
  </w:style>
  <w:style w:type="numbering" w:customStyle="1" w:styleId="Bullets">
    <w:name w:val="Bullets"/>
    <w:uiPriority w:val="99"/>
    <w:rsid w:val="000F6F35"/>
    <w:pPr>
      <w:numPr>
        <w:numId w:val="2"/>
      </w:numPr>
    </w:pPr>
  </w:style>
  <w:style w:type="numbering" w:customStyle="1" w:styleId="Numbers">
    <w:name w:val="Numbers"/>
    <w:uiPriority w:val="99"/>
    <w:rsid w:val="00270F12"/>
    <w:pPr>
      <w:numPr>
        <w:numId w:val="3"/>
      </w:numPr>
    </w:pPr>
  </w:style>
  <w:style w:type="paragraph" w:styleId="ListNumber4">
    <w:name w:val="List Number 4"/>
    <w:basedOn w:val="Normal"/>
    <w:uiPriority w:val="5"/>
    <w:qFormat/>
    <w:rsid w:val="00423B24"/>
    <w:pPr>
      <w:numPr>
        <w:ilvl w:val="3"/>
        <w:numId w:val="9"/>
      </w:numPr>
      <w:contextualSpacing/>
    </w:pPr>
  </w:style>
  <w:style w:type="paragraph" w:customStyle="1" w:styleId="ApHeading1">
    <w:name w:val="Ap Heading 1"/>
    <w:basedOn w:val="ESHeading1"/>
    <w:next w:val="Normal"/>
    <w:uiPriority w:val="7"/>
    <w:qFormat/>
    <w:rsid w:val="00423B24"/>
    <w:pPr>
      <w:numPr>
        <w:numId w:val="10"/>
      </w:numPr>
    </w:pPr>
  </w:style>
  <w:style w:type="paragraph" w:customStyle="1" w:styleId="ApHeading2">
    <w:name w:val="Ap Heading 2"/>
    <w:basedOn w:val="Heading8"/>
    <w:next w:val="Normal"/>
    <w:uiPriority w:val="7"/>
    <w:qFormat/>
    <w:rsid w:val="00423B24"/>
    <w:pPr>
      <w:outlineLvl w:val="1"/>
    </w:pPr>
  </w:style>
  <w:style w:type="paragraph" w:customStyle="1" w:styleId="ApHeading3">
    <w:name w:val="Ap Heading 3"/>
    <w:basedOn w:val="Heading9"/>
    <w:next w:val="Normal"/>
    <w:uiPriority w:val="7"/>
    <w:qFormat/>
    <w:rsid w:val="00423B24"/>
    <w:pPr>
      <w:outlineLvl w:val="2"/>
    </w:pPr>
  </w:style>
  <w:style w:type="paragraph" w:customStyle="1" w:styleId="ApHeading4">
    <w:name w:val="Ap Heading 4"/>
    <w:basedOn w:val="Heading10"/>
    <w:next w:val="Normal"/>
    <w:uiPriority w:val="7"/>
    <w:qFormat/>
    <w:rsid w:val="00423B24"/>
  </w:style>
  <w:style w:type="paragraph" w:customStyle="1" w:styleId="ApHeading5">
    <w:name w:val="Ap Heading 5"/>
    <w:basedOn w:val="Heading11"/>
    <w:next w:val="Normal"/>
    <w:uiPriority w:val="7"/>
    <w:qFormat/>
    <w:rsid w:val="00423B24"/>
  </w:style>
  <w:style w:type="paragraph" w:customStyle="1" w:styleId="ESHeading5">
    <w:name w:val="ES Heading 5"/>
    <w:basedOn w:val="ApHeading5"/>
    <w:next w:val="Normal"/>
    <w:uiPriority w:val="7"/>
    <w:qFormat/>
    <w:rsid w:val="00423B24"/>
  </w:style>
  <w:style w:type="numbering" w:customStyle="1" w:styleId="Appendix">
    <w:name w:val="Appendix"/>
    <w:uiPriority w:val="99"/>
    <w:rsid w:val="00346075"/>
    <w:pPr>
      <w:numPr>
        <w:numId w:val="4"/>
      </w:numPr>
    </w:pPr>
  </w:style>
  <w:style w:type="paragraph" w:customStyle="1" w:styleId="Credit">
    <w:name w:val="Credit"/>
    <w:basedOn w:val="Normal"/>
    <w:link w:val="CreditChar"/>
    <w:uiPriority w:val="1"/>
    <w:qFormat/>
    <w:rsid w:val="00423B24"/>
    <w:pPr>
      <w:keepNext/>
      <w:spacing w:after="0" w:line="240" w:lineRule="auto"/>
      <w:jc w:val="right"/>
    </w:pPr>
    <w:rPr>
      <w:rFonts w:ascii="Arial" w:hAnsi="Arial"/>
      <w:i/>
      <w:sz w:val="18"/>
    </w:rPr>
  </w:style>
  <w:style w:type="character" w:customStyle="1" w:styleId="CreditChar">
    <w:name w:val="Credit Char"/>
    <w:basedOn w:val="DefaultParagraphFont"/>
    <w:link w:val="Credit"/>
    <w:uiPriority w:val="1"/>
    <w:rsid w:val="00423B24"/>
    <w:rPr>
      <w:rFonts w:ascii="Arial" w:hAnsi="Arial"/>
      <w:i/>
      <w:sz w:val="18"/>
    </w:rPr>
  </w:style>
  <w:style w:type="character" w:styleId="FollowedHyperlink">
    <w:name w:val="FollowedHyperlink"/>
    <w:basedOn w:val="DefaultParagraphFont"/>
    <w:uiPriority w:val="99"/>
    <w:semiHidden/>
    <w:unhideWhenUsed/>
    <w:rsid w:val="001F1CAC"/>
    <w:rPr>
      <w:color w:val="800080" w:themeColor="followedHyperlink"/>
      <w:u w:val="single"/>
    </w:rPr>
  </w:style>
  <w:style w:type="paragraph" w:customStyle="1" w:styleId="bu1">
    <w:name w:val="bu1"/>
    <w:basedOn w:val="Normal"/>
    <w:uiPriority w:val="99"/>
    <w:qFormat/>
    <w:rsid w:val="00350E78"/>
    <w:pPr>
      <w:tabs>
        <w:tab w:val="num" w:pos="720"/>
      </w:tabs>
      <w:spacing w:before="0" w:after="120" w:line="240" w:lineRule="auto"/>
      <w:ind w:left="720" w:right="360" w:hanging="360"/>
      <w:jc w:val="both"/>
    </w:pPr>
    <w:rPr>
      <w:rFonts w:eastAsia="Times New Roman" w:cs="Times New Roman"/>
      <w:szCs w:val="20"/>
    </w:rPr>
  </w:style>
  <w:style w:type="character" w:customStyle="1" w:styleId="ListParagraphChar">
    <w:name w:val="List Paragraph Char"/>
    <w:basedOn w:val="DefaultParagraphFont"/>
    <w:link w:val="ListParagraph"/>
    <w:uiPriority w:val="34"/>
    <w:rsid w:val="00350E78"/>
  </w:style>
  <w:style w:type="paragraph" w:customStyle="1" w:styleId="Default">
    <w:name w:val="Default"/>
    <w:rsid w:val="00A94EF5"/>
    <w:pPr>
      <w:autoSpaceDE w:val="0"/>
      <w:autoSpaceDN w:val="0"/>
      <w:adjustRightInd w:val="0"/>
      <w:spacing w:before="0" w:after="0" w:line="240" w:lineRule="auto"/>
    </w:pPr>
    <w:rPr>
      <w:rFonts w:cs="Times New Roman"/>
      <w:color w:val="000000"/>
      <w:sz w:val="24"/>
      <w:szCs w:val="24"/>
    </w:rPr>
  </w:style>
  <w:style w:type="paragraph" w:customStyle="1" w:styleId="Bullet2">
    <w:name w:val="Bullet 2"/>
    <w:basedOn w:val="Normal"/>
    <w:rsid w:val="004F13AF"/>
    <w:pPr>
      <w:numPr>
        <w:ilvl w:val="1"/>
        <w:numId w:val="16"/>
      </w:numPr>
      <w:spacing w:before="0" w:after="160" w:line="252" w:lineRule="auto"/>
      <w:contextualSpacing/>
      <w:jc w:val="both"/>
    </w:pPr>
    <w:rPr>
      <w:rFonts w:ascii="Arial" w:hAnsi="Arial" w:cs="Times New Roman"/>
      <w:bCs/>
    </w:rPr>
  </w:style>
  <w:style w:type="character" w:customStyle="1" w:styleId="UnresolvedMention">
    <w:name w:val="Unresolved Mention"/>
    <w:basedOn w:val="DefaultParagraphFont"/>
    <w:uiPriority w:val="99"/>
    <w:semiHidden/>
    <w:unhideWhenUsed/>
    <w:rsid w:val="00E5579D"/>
    <w:rPr>
      <w:color w:val="808080"/>
      <w:shd w:val="clear" w:color="auto" w:fill="E6E6E6"/>
    </w:rPr>
  </w:style>
  <w:style w:type="paragraph" w:customStyle="1" w:styleId="Style1">
    <w:name w:val="Style1"/>
    <w:basedOn w:val="ListBullet"/>
    <w:uiPriority w:val="99"/>
    <w:semiHidden/>
    <w:qFormat/>
    <w:rsid w:val="003E0F38"/>
    <w:pPr>
      <w:numPr>
        <w:numId w:val="0"/>
      </w:numPr>
      <w:spacing w:before="0" w:after="0" w:line="240" w:lineRule="auto"/>
      <w:jc w:val="center"/>
    </w:pPr>
    <w:rPr>
      <w:rFonts w:ascii="Arial Bold" w:hAnsi="Arial Bold"/>
      <w:b/>
      <w:color w:val="FFFFFF" w:themeColor="background1"/>
      <w:sz w:val="20"/>
    </w:rPr>
  </w:style>
  <w:style w:type="character" w:styleId="Strong">
    <w:name w:val="Strong"/>
    <w:basedOn w:val="DefaultParagraphFont"/>
    <w:uiPriority w:val="22"/>
    <w:qFormat/>
    <w:rsid w:val="003E0F38"/>
    <w:rPr>
      <w:b/>
      <w:bCs/>
    </w:rPr>
  </w:style>
  <w:style w:type="paragraph" w:customStyle="1" w:styleId="Phase">
    <w:name w:val="Phase"/>
    <w:basedOn w:val="Caption"/>
    <w:rsid w:val="003D0350"/>
    <w:pPr>
      <w:pageBreakBefore/>
      <w:outlineLvl w:val="0"/>
    </w:pPr>
  </w:style>
  <w:style w:type="numbering" w:customStyle="1" w:styleId="Bullets1">
    <w:name w:val="Bullets1"/>
    <w:uiPriority w:val="99"/>
    <w:rsid w:val="004A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213">
      <w:bodyDiv w:val="1"/>
      <w:marLeft w:val="0"/>
      <w:marRight w:val="0"/>
      <w:marTop w:val="0"/>
      <w:marBottom w:val="0"/>
      <w:divBdr>
        <w:top w:val="none" w:sz="0" w:space="0" w:color="auto"/>
        <w:left w:val="none" w:sz="0" w:space="0" w:color="auto"/>
        <w:bottom w:val="none" w:sz="0" w:space="0" w:color="auto"/>
        <w:right w:val="none" w:sz="0" w:space="0" w:color="auto"/>
      </w:divBdr>
    </w:div>
    <w:div w:id="588005080">
      <w:bodyDiv w:val="1"/>
      <w:marLeft w:val="0"/>
      <w:marRight w:val="0"/>
      <w:marTop w:val="0"/>
      <w:marBottom w:val="0"/>
      <w:divBdr>
        <w:top w:val="none" w:sz="0" w:space="0" w:color="auto"/>
        <w:left w:val="none" w:sz="0" w:space="0" w:color="auto"/>
        <w:bottom w:val="none" w:sz="0" w:space="0" w:color="auto"/>
        <w:right w:val="none" w:sz="0" w:space="0" w:color="auto"/>
      </w:divBdr>
    </w:div>
    <w:div w:id="661273238">
      <w:bodyDiv w:val="1"/>
      <w:marLeft w:val="0"/>
      <w:marRight w:val="0"/>
      <w:marTop w:val="0"/>
      <w:marBottom w:val="0"/>
      <w:divBdr>
        <w:top w:val="none" w:sz="0" w:space="0" w:color="auto"/>
        <w:left w:val="none" w:sz="0" w:space="0" w:color="auto"/>
        <w:bottom w:val="none" w:sz="0" w:space="0" w:color="auto"/>
        <w:right w:val="none" w:sz="0" w:space="0" w:color="auto"/>
      </w:divBdr>
    </w:div>
    <w:div w:id="837766617">
      <w:bodyDiv w:val="1"/>
      <w:marLeft w:val="0"/>
      <w:marRight w:val="0"/>
      <w:marTop w:val="0"/>
      <w:marBottom w:val="0"/>
      <w:divBdr>
        <w:top w:val="none" w:sz="0" w:space="0" w:color="auto"/>
        <w:left w:val="none" w:sz="0" w:space="0" w:color="auto"/>
        <w:bottom w:val="none" w:sz="0" w:space="0" w:color="auto"/>
        <w:right w:val="none" w:sz="0" w:space="0" w:color="auto"/>
      </w:divBdr>
    </w:div>
    <w:div w:id="855778040">
      <w:bodyDiv w:val="1"/>
      <w:marLeft w:val="0"/>
      <w:marRight w:val="0"/>
      <w:marTop w:val="0"/>
      <w:marBottom w:val="0"/>
      <w:divBdr>
        <w:top w:val="none" w:sz="0" w:space="0" w:color="auto"/>
        <w:left w:val="none" w:sz="0" w:space="0" w:color="auto"/>
        <w:bottom w:val="none" w:sz="0" w:space="0" w:color="auto"/>
        <w:right w:val="none" w:sz="0" w:space="0" w:color="auto"/>
      </w:divBdr>
    </w:div>
    <w:div w:id="964120807">
      <w:bodyDiv w:val="1"/>
      <w:marLeft w:val="0"/>
      <w:marRight w:val="0"/>
      <w:marTop w:val="0"/>
      <w:marBottom w:val="0"/>
      <w:divBdr>
        <w:top w:val="none" w:sz="0" w:space="0" w:color="auto"/>
        <w:left w:val="none" w:sz="0" w:space="0" w:color="auto"/>
        <w:bottom w:val="none" w:sz="0" w:space="0" w:color="auto"/>
        <w:right w:val="none" w:sz="0" w:space="0" w:color="auto"/>
      </w:divBdr>
    </w:div>
    <w:div w:id="1060204422">
      <w:bodyDiv w:val="1"/>
      <w:marLeft w:val="0"/>
      <w:marRight w:val="0"/>
      <w:marTop w:val="0"/>
      <w:marBottom w:val="0"/>
      <w:divBdr>
        <w:top w:val="none" w:sz="0" w:space="0" w:color="auto"/>
        <w:left w:val="none" w:sz="0" w:space="0" w:color="auto"/>
        <w:bottom w:val="none" w:sz="0" w:space="0" w:color="auto"/>
        <w:right w:val="none" w:sz="0" w:space="0" w:color="auto"/>
      </w:divBdr>
    </w:div>
    <w:div w:id="106977205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
    <w:div w:id="1711999210">
      <w:bodyDiv w:val="1"/>
      <w:marLeft w:val="0"/>
      <w:marRight w:val="0"/>
      <w:marTop w:val="0"/>
      <w:marBottom w:val="0"/>
      <w:divBdr>
        <w:top w:val="none" w:sz="0" w:space="0" w:color="auto"/>
        <w:left w:val="none" w:sz="0" w:space="0" w:color="auto"/>
        <w:bottom w:val="none" w:sz="0" w:space="0" w:color="auto"/>
        <w:right w:val="none" w:sz="0" w:space="0" w:color="auto"/>
      </w:divBdr>
    </w:div>
    <w:div w:id="1741168847">
      <w:bodyDiv w:val="1"/>
      <w:marLeft w:val="0"/>
      <w:marRight w:val="0"/>
      <w:marTop w:val="0"/>
      <w:marBottom w:val="0"/>
      <w:divBdr>
        <w:top w:val="none" w:sz="0" w:space="0" w:color="auto"/>
        <w:left w:val="none" w:sz="0" w:space="0" w:color="auto"/>
        <w:bottom w:val="none" w:sz="0" w:space="0" w:color="auto"/>
        <w:right w:val="none" w:sz="0" w:space="0" w:color="auto"/>
      </w:divBdr>
    </w:div>
    <w:div w:id="2120181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wollman@perte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tBrandColors">
      <a:dk1>
        <a:sysClr val="windowText" lastClr="000000"/>
      </a:dk1>
      <a:lt1>
        <a:sysClr val="window" lastClr="FFFFFF"/>
      </a:lt1>
      <a:dk2>
        <a:srgbClr val="003478"/>
      </a:dk2>
      <a:lt2>
        <a:srgbClr val="C4BC96"/>
      </a:lt2>
      <a:accent1>
        <a:srgbClr val="5482AB"/>
      </a:accent1>
      <a:accent2>
        <a:srgbClr val="CA7700"/>
      </a:accent2>
      <a:accent3>
        <a:srgbClr val="69923A"/>
      </a:accent3>
      <a:accent4>
        <a:srgbClr val="B3995D"/>
      </a:accent4>
      <a:accent5>
        <a:srgbClr val="8064A2"/>
      </a:accent5>
      <a:accent6>
        <a:srgbClr val="675C53"/>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66DC9E41DB8438CCD6E6BF1DC12E9" ma:contentTypeVersion="0" ma:contentTypeDescription="Create a new document." ma:contentTypeScope="" ma:versionID="317717c794bcd22b55492817bb8fa1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Props1.xml><?xml version="1.0" encoding="utf-8"?>
<ds:datastoreItem xmlns:ds="http://schemas.openxmlformats.org/officeDocument/2006/customXml" ds:itemID="{A5A5D540-6AB3-4F8C-A21D-C70492DE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A2AD5F-77F7-4913-AF62-22795520E5FC}">
  <ds:schemaRefs>
    <ds:schemaRef ds:uri="http://schemas.microsoft.com/sharepoint/v3/contenttype/forms"/>
  </ds:schemaRefs>
</ds:datastoreItem>
</file>

<file path=customXml/itemProps3.xml><?xml version="1.0" encoding="utf-8"?>
<ds:datastoreItem xmlns:ds="http://schemas.openxmlformats.org/officeDocument/2006/customXml" ds:itemID="{355E4C76-60AD-49E7-B8AB-F3C9A6F4E3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8CF571-77DE-41A1-A02D-3DD6E20C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dan.portman</dc:creator>
  <cp:lastModifiedBy>Christina Wollman</cp:lastModifiedBy>
  <cp:revision>4</cp:revision>
  <cp:lastPrinted>2017-06-07T12:13:00Z</cp:lastPrinted>
  <dcterms:created xsi:type="dcterms:W3CDTF">2018-10-18T02:34:00Z</dcterms:created>
  <dcterms:modified xsi:type="dcterms:W3CDTF">2018-10-29T15:19:00Z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0x010100CEE66DC9E41DB8438CCD6E6BF1DC12E9</vt:lpwstr>
  </property>
</Properties>
</file>